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0AABD" w14:textId="77777777" w:rsidR="00F32086" w:rsidRPr="001E0060" w:rsidRDefault="007F7A9E" w:rsidP="00F32086">
      <w:pPr>
        <w:jc w:val="center"/>
        <w:rPr>
          <w:rFonts w:cs="Arial"/>
          <w:sz w:val="21"/>
          <w:szCs w:val="21"/>
        </w:rPr>
      </w:pPr>
      <w:bookmarkStart w:id="0" w:name="_GoBack"/>
      <w:bookmarkEnd w:id="0"/>
      <w:r w:rsidRPr="00B81D84">
        <w:rPr>
          <w:rFonts w:cs="Arial"/>
          <w:noProof/>
          <w:sz w:val="21"/>
          <w:szCs w:val="21"/>
          <w:lang w:val="pl-PL" w:eastAsia="pl-PL"/>
        </w:rPr>
        <w:drawing>
          <wp:inline distT="0" distB="0" distL="0" distR="0" wp14:anchorId="36B2AB48" wp14:editId="3FC35B52">
            <wp:extent cx="2819400" cy="821300"/>
            <wp:effectExtent l="0" t="0" r="0" b="0"/>
            <wp:docPr id="3" name="Image 3" descr="Z:\Media\COMMUNICATION\2015\Logos\Logo EC avec Europe Creative MEDIA\Logo EC MEDIA 2015_GB\JPEG\ECmedia-en-blue [Converti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edia\COMMUNICATION\2015\Logos\Logo EC avec Europe Creative MEDIA\Logo EC MEDIA 2015_GB\JPEG\ECmedia-en-blue [Converti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64" b="17835"/>
                    <a:stretch/>
                  </pic:blipFill>
                  <pic:spPr bwMode="auto">
                    <a:xfrm>
                      <a:off x="0" y="0"/>
                      <a:ext cx="2905477" cy="84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32086" w:rsidRPr="001E0060">
        <w:rPr>
          <w:rFonts w:cs="Arial"/>
          <w:sz w:val="21"/>
          <w:szCs w:val="21"/>
        </w:rPr>
        <w:tab/>
      </w:r>
      <w:r w:rsidR="00F32086" w:rsidRPr="001E0060">
        <w:rPr>
          <w:rFonts w:cs="Arial"/>
          <w:sz w:val="21"/>
          <w:szCs w:val="21"/>
        </w:rPr>
        <w:tab/>
      </w:r>
      <w:r w:rsidR="00F32086" w:rsidRPr="001E0060">
        <w:rPr>
          <w:rFonts w:cs="Arial"/>
          <w:sz w:val="21"/>
          <w:szCs w:val="21"/>
        </w:rPr>
        <w:tab/>
      </w:r>
      <w:r w:rsidRPr="007F7A9E">
        <w:rPr>
          <w:rFonts w:cs="Arial"/>
          <w:noProof/>
          <w:sz w:val="21"/>
          <w:szCs w:val="21"/>
          <w:lang w:val="pl-PL" w:eastAsia="pl-PL"/>
        </w:rPr>
        <w:drawing>
          <wp:inline distT="0" distB="0" distL="0" distR="0" wp14:anchorId="61522709" wp14:editId="27B0714B">
            <wp:extent cx="2028825" cy="745387"/>
            <wp:effectExtent l="0" t="0" r="0" b="0"/>
            <wp:docPr id="5" name="Image 5" descr="http://upload.wikimedia.org/wikipedia/en/a/ab/SIFF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a/ab/SIFF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717" cy="77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086" w:rsidRPr="001E0060">
        <w:rPr>
          <w:rFonts w:cs="Arial"/>
          <w:sz w:val="21"/>
          <w:szCs w:val="21"/>
        </w:rPr>
        <w:tab/>
      </w:r>
      <w:r w:rsidR="00F32086" w:rsidRPr="001E0060">
        <w:rPr>
          <w:rFonts w:cs="Arial"/>
          <w:sz w:val="21"/>
          <w:szCs w:val="21"/>
        </w:rPr>
        <w:tab/>
      </w:r>
    </w:p>
    <w:p w14:paraId="6762E941" w14:textId="77777777" w:rsidR="007F7A9E" w:rsidRDefault="007F7A9E" w:rsidP="00F32086">
      <w:pPr>
        <w:jc w:val="both"/>
        <w:rPr>
          <w:rFonts w:eastAsia="Times New Roman" w:cs="Times New Roman"/>
          <w:sz w:val="21"/>
          <w:szCs w:val="21"/>
          <w:lang w:val="en-US"/>
        </w:rPr>
      </w:pPr>
    </w:p>
    <w:p w14:paraId="589B3F39" w14:textId="77777777" w:rsidR="007E54AF" w:rsidRPr="001E0060" w:rsidRDefault="008D3936" w:rsidP="00F32086">
      <w:pPr>
        <w:jc w:val="both"/>
        <w:rPr>
          <w:rFonts w:cs="Times New Roman"/>
          <w:sz w:val="21"/>
          <w:szCs w:val="21"/>
          <w:lang w:val="en-US"/>
        </w:rPr>
      </w:pPr>
      <w:r w:rsidRPr="001E0060">
        <w:rPr>
          <w:rFonts w:eastAsia="Times New Roman" w:cs="Times New Roman"/>
          <w:sz w:val="21"/>
          <w:szCs w:val="21"/>
          <w:lang w:val="en-US"/>
        </w:rPr>
        <w:t>Dear F</w:t>
      </w:r>
      <w:r w:rsidR="007E54AF" w:rsidRPr="001E0060">
        <w:rPr>
          <w:rFonts w:eastAsia="Times New Roman" w:cs="Times New Roman"/>
          <w:sz w:val="21"/>
          <w:szCs w:val="21"/>
          <w:lang w:val="en-US"/>
        </w:rPr>
        <w:t>riends,</w:t>
      </w:r>
    </w:p>
    <w:p w14:paraId="56D55B07" w14:textId="24F12914" w:rsidR="005D4812" w:rsidRPr="001E0060" w:rsidRDefault="005D4812" w:rsidP="005D4812">
      <w:pPr>
        <w:spacing w:after="0" w:line="240" w:lineRule="auto"/>
        <w:jc w:val="both"/>
        <w:rPr>
          <w:rFonts w:cs="Times New Roman"/>
          <w:sz w:val="21"/>
          <w:szCs w:val="21"/>
          <w:lang w:val="en-US"/>
        </w:rPr>
      </w:pPr>
      <w:r w:rsidRPr="001E0060">
        <w:rPr>
          <w:rFonts w:cs="Times New Roman"/>
          <w:sz w:val="21"/>
          <w:szCs w:val="21"/>
          <w:lang w:val="en-US"/>
        </w:rPr>
        <w:t>Europa Cinemas invite</w:t>
      </w:r>
      <w:r>
        <w:rPr>
          <w:rFonts w:cs="Times New Roman"/>
          <w:sz w:val="21"/>
          <w:szCs w:val="21"/>
          <w:lang w:val="en-US"/>
        </w:rPr>
        <w:t>s</w:t>
      </w:r>
      <w:r w:rsidRPr="001E0060">
        <w:rPr>
          <w:rFonts w:cs="Times New Roman"/>
          <w:sz w:val="21"/>
          <w:szCs w:val="21"/>
          <w:lang w:val="en-US"/>
        </w:rPr>
        <w:t xml:space="preserve"> you to participate</w:t>
      </w:r>
      <w:r>
        <w:rPr>
          <w:rFonts w:cs="Times New Roman"/>
          <w:sz w:val="21"/>
          <w:szCs w:val="21"/>
          <w:lang w:val="en-US"/>
        </w:rPr>
        <w:t xml:space="preserve"> in a </w:t>
      </w:r>
      <w:r w:rsidR="006C678E">
        <w:rPr>
          <w:rFonts w:cs="Times New Roman"/>
          <w:sz w:val="21"/>
          <w:szCs w:val="21"/>
          <w:lang w:val="en-US"/>
        </w:rPr>
        <w:t>five</w:t>
      </w:r>
      <w:r>
        <w:rPr>
          <w:rFonts w:cs="Times New Roman"/>
          <w:sz w:val="21"/>
          <w:szCs w:val="21"/>
          <w:lang w:val="en-US"/>
        </w:rPr>
        <w:t xml:space="preserve"> day Lab as part of </w:t>
      </w:r>
      <w:r w:rsidRPr="001E0060">
        <w:rPr>
          <w:rFonts w:cs="Times New Roman"/>
          <w:sz w:val="21"/>
          <w:szCs w:val="21"/>
          <w:lang w:val="en-US"/>
        </w:rPr>
        <w:t>Sofia International Film Festival</w:t>
      </w:r>
      <w:r>
        <w:rPr>
          <w:rFonts w:cs="Times New Roman"/>
          <w:sz w:val="21"/>
          <w:szCs w:val="21"/>
          <w:lang w:val="en-US"/>
        </w:rPr>
        <w:t xml:space="preserve"> in Bulgaria.</w:t>
      </w:r>
    </w:p>
    <w:p w14:paraId="5211F5E8" w14:textId="77777777" w:rsidR="004C4F3A" w:rsidRPr="001E0060" w:rsidRDefault="004C4F3A" w:rsidP="004C4F3A">
      <w:pPr>
        <w:spacing w:after="0" w:line="240" w:lineRule="auto"/>
        <w:jc w:val="both"/>
        <w:rPr>
          <w:rFonts w:cs="Times New Roman"/>
          <w:sz w:val="21"/>
          <w:szCs w:val="21"/>
          <w:lang w:val="en-US"/>
        </w:rPr>
      </w:pPr>
    </w:p>
    <w:p w14:paraId="1613A15F" w14:textId="77777777" w:rsidR="00F70F3B" w:rsidRPr="001E0060" w:rsidRDefault="00381A15" w:rsidP="00D87E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outlineLvl w:val="0"/>
        <w:rPr>
          <w:rFonts w:cs="Arial"/>
          <w:sz w:val="21"/>
          <w:szCs w:val="21"/>
          <w:lang w:val="en-US"/>
        </w:rPr>
      </w:pPr>
      <w:r w:rsidRPr="001E0060">
        <w:rPr>
          <w:rFonts w:cs="Arial"/>
          <w:sz w:val="21"/>
          <w:szCs w:val="21"/>
          <w:lang w:val="en-US"/>
        </w:rPr>
        <w:t xml:space="preserve">Europa Cinemas Audience Development </w:t>
      </w:r>
      <w:r w:rsidR="00293BD9" w:rsidRPr="001E0060">
        <w:rPr>
          <w:rFonts w:cs="Arial"/>
          <w:sz w:val="21"/>
          <w:szCs w:val="21"/>
          <w:lang w:val="en-US"/>
        </w:rPr>
        <w:t xml:space="preserve">&amp; </w:t>
      </w:r>
      <w:r w:rsidRPr="001E0060">
        <w:rPr>
          <w:rFonts w:cs="Arial"/>
          <w:sz w:val="21"/>
          <w:szCs w:val="21"/>
          <w:lang w:val="en-US"/>
        </w:rPr>
        <w:t>Innovation Lab</w:t>
      </w:r>
    </w:p>
    <w:p w14:paraId="0A22760F" w14:textId="3CC3BD84" w:rsidR="00F70F3B" w:rsidRPr="001E0060" w:rsidRDefault="00F32086" w:rsidP="00716DC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eastAsia="Times New Roman" w:cs="Times New Roman"/>
          <w:b/>
          <w:bCs/>
          <w:sz w:val="21"/>
          <w:szCs w:val="21"/>
          <w:lang w:val="en-US"/>
        </w:rPr>
      </w:pPr>
      <w:r w:rsidRPr="00DF5598">
        <w:rPr>
          <w:rFonts w:eastAsia="Times New Roman" w:cs="Times New Roman"/>
          <w:b/>
          <w:bCs/>
          <w:sz w:val="21"/>
          <w:szCs w:val="21"/>
          <w:lang w:val="en-US"/>
        </w:rPr>
        <w:t>"</w:t>
      </w:r>
      <w:r w:rsidR="00725E33">
        <w:rPr>
          <w:rFonts w:eastAsia="Times New Roman" w:cs="Times New Roman"/>
          <w:b/>
          <w:bCs/>
          <w:sz w:val="21"/>
          <w:szCs w:val="21"/>
          <w:lang w:val="en-US"/>
        </w:rPr>
        <w:t xml:space="preserve">Making </w:t>
      </w:r>
      <w:r w:rsidR="009D7670">
        <w:rPr>
          <w:rFonts w:eastAsia="Times New Roman" w:cs="Times New Roman"/>
          <w:b/>
          <w:bCs/>
          <w:sz w:val="21"/>
          <w:szCs w:val="21"/>
          <w:lang w:val="en-US"/>
        </w:rPr>
        <w:t>t</w:t>
      </w:r>
      <w:r w:rsidR="008A76F9">
        <w:rPr>
          <w:rFonts w:eastAsia="Times New Roman" w:cs="Times New Roman"/>
          <w:b/>
          <w:bCs/>
          <w:sz w:val="21"/>
          <w:szCs w:val="21"/>
          <w:lang w:val="en-US"/>
        </w:rPr>
        <w:t>h</w:t>
      </w:r>
      <w:r w:rsidR="00725E33">
        <w:rPr>
          <w:rFonts w:eastAsia="Times New Roman" w:cs="Times New Roman"/>
          <w:b/>
          <w:bCs/>
          <w:sz w:val="21"/>
          <w:szCs w:val="21"/>
          <w:lang w:val="en-US"/>
        </w:rPr>
        <w:t xml:space="preserve">e </w:t>
      </w:r>
      <w:r w:rsidR="009D7670">
        <w:rPr>
          <w:rFonts w:eastAsia="Times New Roman" w:cs="Times New Roman"/>
          <w:b/>
          <w:bCs/>
          <w:sz w:val="21"/>
          <w:szCs w:val="21"/>
          <w:lang w:val="en-US"/>
        </w:rPr>
        <w:t>Most o</w:t>
      </w:r>
      <w:r w:rsidR="006C678E" w:rsidRPr="006C678E">
        <w:rPr>
          <w:rFonts w:eastAsia="Times New Roman" w:cs="Times New Roman"/>
          <w:b/>
          <w:bCs/>
          <w:sz w:val="21"/>
          <w:szCs w:val="21"/>
          <w:lang w:val="en-US"/>
        </w:rPr>
        <w:t xml:space="preserve">f </w:t>
      </w:r>
      <w:r w:rsidR="00716DCD">
        <w:rPr>
          <w:rFonts w:eastAsia="Times New Roman" w:cs="Times New Roman"/>
          <w:b/>
          <w:bCs/>
          <w:sz w:val="21"/>
          <w:szCs w:val="21"/>
          <w:lang w:val="en-US"/>
        </w:rPr>
        <w:t>Y</w:t>
      </w:r>
      <w:r w:rsidR="006C678E" w:rsidRPr="006C678E">
        <w:rPr>
          <w:rFonts w:eastAsia="Times New Roman" w:cs="Times New Roman"/>
          <w:b/>
          <w:bCs/>
          <w:sz w:val="21"/>
          <w:szCs w:val="21"/>
          <w:lang w:val="en-US"/>
        </w:rPr>
        <w:t xml:space="preserve">our </w:t>
      </w:r>
      <w:r w:rsidR="00716DCD">
        <w:rPr>
          <w:rFonts w:eastAsia="Times New Roman" w:cs="Times New Roman"/>
          <w:b/>
          <w:bCs/>
          <w:sz w:val="21"/>
          <w:szCs w:val="21"/>
          <w:lang w:val="en-US"/>
        </w:rPr>
        <w:t>R</w:t>
      </w:r>
      <w:r w:rsidR="006C678E" w:rsidRPr="006C678E">
        <w:rPr>
          <w:rFonts w:eastAsia="Times New Roman" w:cs="Times New Roman"/>
          <w:b/>
          <w:bCs/>
          <w:sz w:val="21"/>
          <w:szCs w:val="21"/>
          <w:lang w:val="en-US"/>
        </w:rPr>
        <w:t xml:space="preserve">esources </w:t>
      </w:r>
      <w:r w:rsidR="009D7670">
        <w:rPr>
          <w:rFonts w:eastAsia="Times New Roman" w:cs="Times New Roman"/>
          <w:b/>
          <w:bCs/>
          <w:sz w:val="21"/>
          <w:szCs w:val="21"/>
          <w:lang w:val="en-US"/>
        </w:rPr>
        <w:t>t</w:t>
      </w:r>
      <w:r w:rsidR="006C678E" w:rsidRPr="006C678E">
        <w:rPr>
          <w:rFonts w:eastAsia="Times New Roman" w:cs="Times New Roman"/>
          <w:b/>
          <w:bCs/>
          <w:sz w:val="21"/>
          <w:szCs w:val="21"/>
          <w:lang w:val="en-US"/>
        </w:rPr>
        <w:t xml:space="preserve">o </w:t>
      </w:r>
      <w:r w:rsidR="00716DCD">
        <w:rPr>
          <w:rFonts w:eastAsia="Times New Roman" w:cs="Times New Roman"/>
          <w:b/>
          <w:bCs/>
          <w:sz w:val="21"/>
          <w:szCs w:val="21"/>
          <w:lang w:val="en-US"/>
        </w:rPr>
        <w:t>B</w:t>
      </w:r>
      <w:r w:rsidR="006C678E" w:rsidRPr="006C678E">
        <w:rPr>
          <w:rFonts w:eastAsia="Times New Roman" w:cs="Times New Roman"/>
          <w:b/>
          <w:bCs/>
          <w:sz w:val="21"/>
          <w:szCs w:val="21"/>
          <w:lang w:val="en-US"/>
        </w:rPr>
        <w:t xml:space="preserve">uild </w:t>
      </w:r>
      <w:r w:rsidR="00716DCD">
        <w:rPr>
          <w:rFonts w:eastAsia="Times New Roman" w:cs="Times New Roman"/>
          <w:b/>
          <w:bCs/>
          <w:sz w:val="21"/>
          <w:szCs w:val="21"/>
          <w:lang w:val="en-US"/>
        </w:rPr>
        <w:t>A</w:t>
      </w:r>
      <w:r w:rsidR="006C678E" w:rsidRPr="006C678E">
        <w:rPr>
          <w:rFonts w:eastAsia="Times New Roman" w:cs="Times New Roman"/>
          <w:b/>
          <w:bCs/>
          <w:sz w:val="21"/>
          <w:szCs w:val="21"/>
          <w:lang w:val="en-US"/>
        </w:rPr>
        <w:t>udiences</w:t>
      </w:r>
      <w:r w:rsidRPr="00DF5598">
        <w:rPr>
          <w:rFonts w:eastAsia="Times New Roman" w:cs="Times New Roman"/>
          <w:b/>
          <w:bCs/>
          <w:sz w:val="21"/>
          <w:szCs w:val="21"/>
          <w:lang w:val="en-US"/>
        </w:rPr>
        <w:t>”</w:t>
      </w:r>
    </w:p>
    <w:p w14:paraId="6717C7EE" w14:textId="44259791" w:rsidR="00D47D77" w:rsidRPr="001E0060" w:rsidRDefault="00F32086" w:rsidP="005340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Arial"/>
          <w:bCs/>
          <w:i/>
          <w:sz w:val="21"/>
          <w:szCs w:val="21"/>
          <w:lang w:val="en-US"/>
        </w:rPr>
      </w:pPr>
      <w:r w:rsidRPr="001E0060">
        <w:rPr>
          <w:rFonts w:cs="Arial"/>
          <w:sz w:val="21"/>
          <w:szCs w:val="21"/>
          <w:lang w:val="en-US"/>
        </w:rPr>
        <w:t>Sofia</w:t>
      </w:r>
      <w:r w:rsidR="007B5B85" w:rsidRPr="001E0060">
        <w:rPr>
          <w:rFonts w:cs="Arial"/>
          <w:sz w:val="21"/>
          <w:szCs w:val="21"/>
          <w:lang w:val="en-US"/>
        </w:rPr>
        <w:t xml:space="preserve"> – </w:t>
      </w:r>
      <w:r w:rsidR="006C678E">
        <w:rPr>
          <w:rFonts w:cs="Arial"/>
          <w:sz w:val="21"/>
          <w:szCs w:val="21"/>
          <w:lang w:val="en-US"/>
        </w:rPr>
        <w:t>Wednesday 14</w:t>
      </w:r>
      <w:r w:rsidR="006C678E" w:rsidRPr="006C678E">
        <w:rPr>
          <w:rFonts w:cs="Arial"/>
          <w:sz w:val="21"/>
          <w:szCs w:val="21"/>
          <w:vertAlign w:val="superscript"/>
          <w:lang w:val="en-US"/>
        </w:rPr>
        <w:t>th</w:t>
      </w:r>
      <w:r w:rsidR="007B5B85" w:rsidRPr="001E0060">
        <w:rPr>
          <w:rFonts w:cs="Arial"/>
          <w:sz w:val="21"/>
          <w:szCs w:val="21"/>
          <w:lang w:val="en-US"/>
        </w:rPr>
        <w:t xml:space="preserve"> to Sunday </w:t>
      </w:r>
      <w:r w:rsidR="0090071A">
        <w:rPr>
          <w:rFonts w:cs="Arial"/>
          <w:sz w:val="21"/>
          <w:szCs w:val="21"/>
          <w:lang w:val="en-US"/>
        </w:rPr>
        <w:t>1</w:t>
      </w:r>
      <w:r w:rsidR="006C678E">
        <w:rPr>
          <w:rFonts w:cs="Arial"/>
          <w:sz w:val="21"/>
          <w:szCs w:val="21"/>
          <w:lang w:val="en-US"/>
        </w:rPr>
        <w:t>8</w:t>
      </w:r>
      <w:r w:rsidR="00580CBE" w:rsidRPr="00580CBE">
        <w:rPr>
          <w:rFonts w:cs="Arial"/>
          <w:sz w:val="21"/>
          <w:szCs w:val="21"/>
          <w:vertAlign w:val="superscript"/>
          <w:lang w:val="en-US"/>
        </w:rPr>
        <w:t>th</w:t>
      </w:r>
      <w:r w:rsidR="007B5B85" w:rsidRPr="001E0060">
        <w:rPr>
          <w:rFonts w:cs="Arial"/>
          <w:sz w:val="21"/>
          <w:szCs w:val="21"/>
          <w:lang w:val="en-US"/>
        </w:rPr>
        <w:t xml:space="preserve"> </w:t>
      </w:r>
      <w:r w:rsidRPr="001E0060">
        <w:rPr>
          <w:rFonts w:cs="Arial"/>
          <w:sz w:val="21"/>
          <w:szCs w:val="21"/>
          <w:lang w:val="en-US"/>
        </w:rPr>
        <w:t>March, 201</w:t>
      </w:r>
      <w:r w:rsidR="00D73DF9">
        <w:rPr>
          <w:rFonts w:cs="Arial"/>
          <w:sz w:val="21"/>
          <w:szCs w:val="21"/>
          <w:lang w:val="en-US"/>
        </w:rPr>
        <w:t>8</w:t>
      </w:r>
    </w:p>
    <w:p w14:paraId="4E3BAC51" w14:textId="55EEAAB1" w:rsidR="00096C42" w:rsidRDefault="00096C42" w:rsidP="000A599B">
      <w:pPr>
        <w:pStyle w:val="Nagwek4"/>
        <w:spacing w:line="276" w:lineRule="auto"/>
        <w:jc w:val="both"/>
        <w:rPr>
          <w:rFonts w:asciiTheme="minorHAnsi" w:hAnsiTheme="minorHAnsi" w:cstheme="minorBidi"/>
          <w:b w:val="0"/>
          <w:bCs w:val="0"/>
          <w:sz w:val="21"/>
          <w:szCs w:val="21"/>
          <w:lang w:eastAsia="en-US"/>
        </w:rPr>
      </w:pPr>
      <w:r w:rsidRPr="00096C42">
        <w:rPr>
          <w:rFonts w:asciiTheme="minorHAnsi" w:hAnsiTheme="minorHAnsi" w:cstheme="minorBidi"/>
          <w:noProof/>
          <w:sz w:val="21"/>
          <w:szCs w:val="21"/>
          <w:lang w:val="pl-PL" w:eastAsia="pl-PL"/>
        </w:rPr>
        <w:drawing>
          <wp:inline distT="0" distB="0" distL="0" distR="0" wp14:anchorId="1F6D549D" wp14:editId="0837DECE">
            <wp:extent cx="6120130" cy="3488474"/>
            <wp:effectExtent l="0" t="0" r="0" b="0"/>
            <wp:docPr id="1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8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7ED14" w14:textId="5BA55F7B" w:rsidR="00D87E4F" w:rsidRPr="00383CBF" w:rsidRDefault="00D3622D" w:rsidP="000A599B">
      <w:pPr>
        <w:pStyle w:val="Nagwek4"/>
        <w:spacing w:line="276" w:lineRule="auto"/>
        <w:jc w:val="both"/>
        <w:rPr>
          <w:rFonts w:asciiTheme="minorHAnsi" w:hAnsiTheme="minorHAnsi" w:cstheme="minorBidi"/>
          <w:b w:val="0"/>
          <w:bCs w:val="0"/>
          <w:sz w:val="21"/>
          <w:szCs w:val="21"/>
          <w:lang w:eastAsia="en-US"/>
        </w:rPr>
      </w:pPr>
      <w:r w:rsidRPr="00383CBF">
        <w:rPr>
          <w:rFonts w:asciiTheme="minorHAnsi" w:hAnsiTheme="minorHAnsi" w:cstheme="minorBidi"/>
          <w:b w:val="0"/>
          <w:bCs w:val="0"/>
          <w:sz w:val="21"/>
          <w:szCs w:val="21"/>
          <w:lang w:eastAsia="en-US"/>
        </w:rPr>
        <w:t xml:space="preserve">Join this lab to meet cinema </w:t>
      </w:r>
      <w:r w:rsidR="005176B5" w:rsidRPr="00383CBF">
        <w:rPr>
          <w:rFonts w:asciiTheme="minorHAnsi" w:hAnsiTheme="minorHAnsi" w:cstheme="minorBidi"/>
          <w:b w:val="0"/>
          <w:bCs w:val="0"/>
          <w:sz w:val="21"/>
          <w:szCs w:val="21"/>
          <w:lang w:eastAsia="en-US"/>
        </w:rPr>
        <w:t>practitio</w:t>
      </w:r>
      <w:r w:rsidR="003C1B2E" w:rsidRPr="00383CBF">
        <w:rPr>
          <w:rFonts w:asciiTheme="minorHAnsi" w:hAnsiTheme="minorHAnsi" w:cstheme="minorBidi"/>
          <w:b w:val="0"/>
          <w:bCs w:val="0"/>
          <w:sz w:val="21"/>
          <w:szCs w:val="21"/>
          <w:lang w:eastAsia="en-US"/>
        </w:rPr>
        <w:t>n</w:t>
      </w:r>
      <w:r w:rsidR="005176B5" w:rsidRPr="00383CBF">
        <w:rPr>
          <w:rFonts w:asciiTheme="minorHAnsi" w:hAnsiTheme="minorHAnsi" w:cstheme="minorBidi"/>
          <w:b w:val="0"/>
          <w:bCs w:val="0"/>
          <w:sz w:val="21"/>
          <w:szCs w:val="21"/>
          <w:lang w:eastAsia="en-US"/>
        </w:rPr>
        <w:t>ers</w:t>
      </w:r>
      <w:r w:rsidRPr="00383CBF">
        <w:rPr>
          <w:rFonts w:asciiTheme="minorHAnsi" w:hAnsiTheme="minorHAnsi" w:cstheme="minorBidi"/>
          <w:b w:val="0"/>
          <w:bCs w:val="0"/>
          <w:sz w:val="21"/>
          <w:szCs w:val="21"/>
          <w:lang w:eastAsia="en-US"/>
        </w:rPr>
        <w:t xml:space="preserve"> from a diverse range of national contexts and exchange </w:t>
      </w:r>
      <w:r w:rsidR="00725E33" w:rsidRPr="00383CBF">
        <w:rPr>
          <w:rFonts w:asciiTheme="minorHAnsi" w:hAnsiTheme="minorHAnsi" w:cstheme="minorBidi"/>
          <w:b w:val="0"/>
          <w:bCs w:val="0"/>
          <w:sz w:val="21"/>
          <w:szCs w:val="21"/>
          <w:lang w:eastAsia="en-US"/>
        </w:rPr>
        <w:t>expertise in</w:t>
      </w:r>
      <w:r w:rsidRPr="00383CBF">
        <w:rPr>
          <w:rFonts w:asciiTheme="minorHAnsi" w:hAnsiTheme="minorHAnsi" w:cstheme="minorBidi"/>
          <w:b w:val="0"/>
          <w:bCs w:val="0"/>
          <w:sz w:val="21"/>
          <w:szCs w:val="21"/>
          <w:lang w:eastAsia="en-US"/>
        </w:rPr>
        <w:t xml:space="preserve"> </w:t>
      </w:r>
      <w:r w:rsidR="003C1B2E" w:rsidRPr="00383CBF">
        <w:rPr>
          <w:rFonts w:asciiTheme="minorHAnsi" w:hAnsiTheme="minorHAnsi" w:cstheme="minorBidi"/>
          <w:b w:val="0"/>
          <w:bCs w:val="0"/>
          <w:sz w:val="21"/>
          <w:szCs w:val="21"/>
          <w:lang w:eastAsia="en-US"/>
        </w:rPr>
        <w:t>building</w:t>
      </w:r>
      <w:r w:rsidR="00725E33" w:rsidRPr="00383CBF">
        <w:rPr>
          <w:rFonts w:asciiTheme="minorHAnsi" w:hAnsiTheme="minorHAnsi" w:cstheme="minorBidi"/>
          <w:b w:val="0"/>
          <w:bCs w:val="0"/>
          <w:sz w:val="21"/>
          <w:szCs w:val="21"/>
          <w:lang w:eastAsia="en-US"/>
        </w:rPr>
        <w:t xml:space="preserve"> audiences</w:t>
      </w:r>
      <w:r w:rsidR="008A76F9" w:rsidRPr="00383CBF">
        <w:rPr>
          <w:rFonts w:asciiTheme="minorHAnsi" w:hAnsiTheme="minorHAnsi" w:cstheme="minorBidi"/>
          <w:b w:val="0"/>
          <w:bCs w:val="0"/>
          <w:sz w:val="21"/>
          <w:szCs w:val="21"/>
          <w:lang w:eastAsia="en-US"/>
        </w:rPr>
        <w:t xml:space="preserve"> for films at the cinema</w:t>
      </w:r>
      <w:r w:rsidR="008B1777" w:rsidRPr="00383CBF">
        <w:rPr>
          <w:rFonts w:asciiTheme="minorHAnsi" w:hAnsiTheme="minorHAnsi" w:cstheme="minorBidi"/>
          <w:b w:val="0"/>
          <w:bCs w:val="0"/>
          <w:sz w:val="21"/>
          <w:szCs w:val="21"/>
          <w:lang w:eastAsia="en-US"/>
        </w:rPr>
        <w:t xml:space="preserve"> and beyond</w:t>
      </w:r>
      <w:r w:rsidRPr="00383CBF">
        <w:rPr>
          <w:rFonts w:asciiTheme="minorHAnsi" w:hAnsiTheme="minorHAnsi" w:cstheme="minorBidi"/>
          <w:b w:val="0"/>
          <w:bCs w:val="0"/>
          <w:sz w:val="21"/>
          <w:szCs w:val="21"/>
          <w:lang w:eastAsia="en-US"/>
        </w:rPr>
        <w:t>. Led</w:t>
      </w:r>
      <w:r w:rsidR="00F32086" w:rsidRPr="00383CBF">
        <w:rPr>
          <w:rFonts w:asciiTheme="minorHAnsi" w:hAnsiTheme="minorHAnsi" w:cstheme="minorBidi"/>
          <w:b w:val="0"/>
          <w:bCs w:val="0"/>
          <w:sz w:val="21"/>
          <w:szCs w:val="21"/>
          <w:lang w:eastAsia="en-US"/>
        </w:rPr>
        <w:t xml:space="preserve"> by </w:t>
      </w:r>
      <w:r w:rsidR="00F32086" w:rsidRPr="00383CBF">
        <w:rPr>
          <w:rFonts w:asciiTheme="minorHAnsi" w:hAnsiTheme="minorHAnsi" w:cstheme="minorBidi"/>
          <w:bCs w:val="0"/>
          <w:sz w:val="21"/>
          <w:szCs w:val="21"/>
          <w:lang w:eastAsia="en-US"/>
        </w:rPr>
        <w:t>Madeleine Probst</w:t>
      </w:r>
      <w:r w:rsidR="00F32086" w:rsidRPr="00383CBF">
        <w:rPr>
          <w:rFonts w:asciiTheme="minorHAnsi" w:hAnsiTheme="minorHAnsi" w:cstheme="minorBidi"/>
          <w:b w:val="0"/>
          <w:bCs w:val="0"/>
          <w:sz w:val="21"/>
          <w:szCs w:val="21"/>
          <w:lang w:eastAsia="en-US"/>
        </w:rPr>
        <w:t xml:space="preserve"> (</w:t>
      </w:r>
      <w:r w:rsidR="00041F93" w:rsidRPr="00383CBF">
        <w:rPr>
          <w:rFonts w:asciiTheme="minorHAnsi" w:hAnsiTheme="minorHAnsi" w:cstheme="minorBidi"/>
          <w:b w:val="0"/>
          <w:bCs w:val="0"/>
          <w:sz w:val="21"/>
          <w:szCs w:val="21"/>
          <w:lang w:eastAsia="en-US"/>
        </w:rPr>
        <w:t xml:space="preserve">Vice-President of Europa Cinemas and </w:t>
      </w:r>
      <w:r w:rsidR="0023525C" w:rsidRPr="00383CBF">
        <w:rPr>
          <w:rFonts w:asciiTheme="minorHAnsi" w:hAnsiTheme="minorHAnsi" w:cstheme="minorBidi"/>
          <w:b w:val="0"/>
          <w:bCs w:val="0"/>
          <w:sz w:val="21"/>
          <w:szCs w:val="21"/>
          <w:lang w:eastAsia="en-US"/>
        </w:rPr>
        <w:t xml:space="preserve">Cinema Producer, Watershed, </w:t>
      </w:r>
      <w:r w:rsidR="00F32086" w:rsidRPr="00383CBF">
        <w:rPr>
          <w:rFonts w:asciiTheme="minorHAnsi" w:hAnsiTheme="minorHAnsi" w:cstheme="minorBidi"/>
          <w:b w:val="0"/>
          <w:bCs w:val="0"/>
          <w:sz w:val="21"/>
          <w:szCs w:val="21"/>
          <w:lang w:eastAsia="en-US"/>
        </w:rPr>
        <w:t xml:space="preserve">Bristol, </w:t>
      </w:r>
      <w:r w:rsidR="002A44BB" w:rsidRPr="00383CBF">
        <w:rPr>
          <w:rFonts w:asciiTheme="minorHAnsi" w:hAnsiTheme="minorHAnsi" w:cstheme="minorBidi"/>
          <w:b w:val="0"/>
          <w:bCs w:val="0"/>
          <w:sz w:val="21"/>
          <w:szCs w:val="21"/>
          <w:lang w:eastAsia="en-US"/>
        </w:rPr>
        <w:t>United Kingdom</w:t>
      </w:r>
      <w:r w:rsidR="00F32086" w:rsidRPr="00383CBF">
        <w:rPr>
          <w:rFonts w:asciiTheme="minorHAnsi" w:hAnsiTheme="minorHAnsi" w:cstheme="minorBidi"/>
          <w:b w:val="0"/>
          <w:bCs w:val="0"/>
          <w:sz w:val="21"/>
          <w:szCs w:val="21"/>
          <w:lang w:eastAsia="en-US"/>
        </w:rPr>
        <w:t>) together with</w:t>
      </w:r>
      <w:r w:rsidR="005D4812" w:rsidRPr="00383CBF">
        <w:rPr>
          <w:rFonts w:asciiTheme="minorHAnsi" w:hAnsiTheme="minorHAnsi" w:cstheme="minorBidi"/>
          <w:b w:val="0"/>
          <w:bCs w:val="0"/>
          <w:sz w:val="21"/>
          <w:szCs w:val="21"/>
          <w:lang w:eastAsia="en-US"/>
        </w:rPr>
        <w:t xml:space="preserve"> </w:t>
      </w:r>
      <w:r w:rsidR="006C678E" w:rsidRPr="00383CBF">
        <w:rPr>
          <w:rFonts w:asciiTheme="minorHAnsi" w:hAnsiTheme="minorHAnsi" w:cstheme="minorBidi"/>
          <w:bCs w:val="0"/>
          <w:sz w:val="21"/>
          <w:szCs w:val="21"/>
          <w:lang w:eastAsia="en-US"/>
        </w:rPr>
        <w:t xml:space="preserve">Javier </w:t>
      </w:r>
      <w:proofErr w:type="spellStart"/>
      <w:r w:rsidR="006C678E" w:rsidRPr="00383CBF">
        <w:rPr>
          <w:rFonts w:asciiTheme="minorHAnsi" w:hAnsiTheme="minorHAnsi" w:cstheme="minorBidi"/>
          <w:bCs w:val="0"/>
          <w:sz w:val="21"/>
          <w:szCs w:val="21"/>
          <w:lang w:eastAsia="en-US"/>
        </w:rPr>
        <w:t>Pachon</w:t>
      </w:r>
      <w:proofErr w:type="spellEnd"/>
      <w:r w:rsidR="005D4812" w:rsidRPr="00383CBF">
        <w:rPr>
          <w:rFonts w:asciiTheme="minorHAnsi" w:hAnsiTheme="minorHAnsi" w:cstheme="minorBidi"/>
          <w:b w:val="0"/>
          <w:bCs w:val="0"/>
          <w:sz w:val="21"/>
          <w:szCs w:val="21"/>
          <w:lang w:eastAsia="en-US"/>
        </w:rPr>
        <w:t xml:space="preserve"> (</w:t>
      </w:r>
      <w:r w:rsidR="006C678E" w:rsidRPr="00383CBF">
        <w:rPr>
          <w:rFonts w:asciiTheme="minorHAnsi" w:hAnsiTheme="minorHAnsi" w:cstheme="minorBidi"/>
          <w:b w:val="0"/>
          <w:bCs w:val="0"/>
          <w:sz w:val="21"/>
          <w:szCs w:val="21"/>
          <w:lang w:eastAsia="en-US"/>
        </w:rPr>
        <w:t xml:space="preserve">President of </w:t>
      </w:r>
      <w:proofErr w:type="spellStart"/>
      <w:r w:rsidR="006C678E" w:rsidRPr="00383CBF">
        <w:rPr>
          <w:rFonts w:asciiTheme="minorHAnsi" w:hAnsiTheme="minorHAnsi" w:cstheme="minorBidi"/>
          <w:b w:val="0"/>
          <w:bCs w:val="0"/>
          <w:sz w:val="21"/>
          <w:szCs w:val="21"/>
          <w:lang w:eastAsia="en-US"/>
        </w:rPr>
        <w:t>Cineciutat</w:t>
      </w:r>
      <w:proofErr w:type="spellEnd"/>
      <w:r w:rsidR="006C678E" w:rsidRPr="00383CBF">
        <w:rPr>
          <w:rFonts w:asciiTheme="minorHAnsi" w:hAnsiTheme="minorHAnsi" w:cstheme="minorBidi"/>
          <w:b w:val="0"/>
          <w:bCs w:val="0"/>
          <w:sz w:val="21"/>
          <w:szCs w:val="21"/>
          <w:lang w:eastAsia="en-US"/>
        </w:rPr>
        <w:t xml:space="preserve"> and </w:t>
      </w:r>
      <w:proofErr w:type="spellStart"/>
      <w:r w:rsidR="006C678E" w:rsidRPr="00383CBF">
        <w:rPr>
          <w:rFonts w:asciiTheme="minorHAnsi" w:hAnsiTheme="minorHAnsi" w:cstheme="minorBidi"/>
          <w:b w:val="0"/>
          <w:bCs w:val="0"/>
          <w:sz w:val="21"/>
          <w:szCs w:val="21"/>
          <w:lang w:eastAsia="en-US"/>
        </w:rPr>
        <w:t>Cinearte</w:t>
      </w:r>
      <w:proofErr w:type="spellEnd"/>
      <w:r w:rsidR="006C678E" w:rsidRPr="00383CBF">
        <w:rPr>
          <w:rFonts w:asciiTheme="minorHAnsi" w:hAnsiTheme="minorHAnsi" w:cstheme="minorBidi"/>
          <w:b w:val="0"/>
          <w:bCs w:val="0"/>
          <w:sz w:val="21"/>
          <w:szCs w:val="21"/>
          <w:lang w:eastAsia="en-US"/>
        </w:rPr>
        <w:t>, Palma de Mallorca</w:t>
      </w:r>
      <w:r w:rsidR="005D4812" w:rsidRPr="00383CBF">
        <w:rPr>
          <w:rFonts w:asciiTheme="minorHAnsi" w:hAnsiTheme="minorHAnsi" w:cstheme="minorBidi"/>
          <w:b w:val="0"/>
          <w:bCs w:val="0"/>
          <w:sz w:val="21"/>
          <w:szCs w:val="21"/>
          <w:lang w:eastAsia="en-US"/>
        </w:rPr>
        <w:t xml:space="preserve">) and </w:t>
      </w:r>
      <w:r w:rsidR="006C678E" w:rsidRPr="00383CBF">
        <w:rPr>
          <w:rFonts w:asciiTheme="minorHAnsi" w:hAnsiTheme="minorHAnsi" w:cstheme="minorBidi"/>
          <w:bCs w:val="0"/>
          <w:sz w:val="21"/>
          <w:szCs w:val="21"/>
          <w:lang w:eastAsia="en-US"/>
        </w:rPr>
        <w:t xml:space="preserve">Erika </w:t>
      </w:r>
      <w:proofErr w:type="spellStart"/>
      <w:r w:rsidR="006C678E" w:rsidRPr="00383CBF">
        <w:rPr>
          <w:rFonts w:asciiTheme="minorHAnsi" w:hAnsiTheme="minorHAnsi" w:cstheme="minorBidi"/>
          <w:bCs w:val="0"/>
          <w:sz w:val="21"/>
          <w:szCs w:val="21"/>
          <w:lang w:eastAsia="en-US"/>
        </w:rPr>
        <w:t>Borsos</w:t>
      </w:r>
      <w:proofErr w:type="spellEnd"/>
      <w:r w:rsidR="005D4812" w:rsidRPr="00383CBF">
        <w:rPr>
          <w:rFonts w:asciiTheme="minorHAnsi" w:hAnsiTheme="minorHAnsi" w:cstheme="minorBidi"/>
          <w:b w:val="0"/>
          <w:bCs w:val="0"/>
          <w:sz w:val="21"/>
          <w:szCs w:val="21"/>
          <w:lang w:eastAsia="en-US"/>
        </w:rPr>
        <w:t xml:space="preserve"> (</w:t>
      </w:r>
      <w:r w:rsidR="006C678E" w:rsidRPr="00383CBF">
        <w:rPr>
          <w:rFonts w:asciiTheme="minorHAnsi" w:hAnsiTheme="minorHAnsi" w:cstheme="minorBidi"/>
          <w:b w:val="0"/>
          <w:bCs w:val="0"/>
          <w:sz w:val="21"/>
          <w:szCs w:val="21"/>
          <w:lang w:eastAsia="en-US"/>
        </w:rPr>
        <w:t>Programmer, Budapest Film, Budapest, Hungary</w:t>
      </w:r>
      <w:r w:rsidR="005D4812" w:rsidRPr="00383CBF">
        <w:rPr>
          <w:rFonts w:asciiTheme="minorHAnsi" w:hAnsiTheme="minorHAnsi" w:cstheme="minorBidi"/>
          <w:b w:val="0"/>
          <w:bCs w:val="0"/>
          <w:sz w:val="21"/>
          <w:szCs w:val="21"/>
          <w:lang w:eastAsia="en-US"/>
        </w:rPr>
        <w:t>),</w:t>
      </w:r>
      <w:r w:rsidRPr="00383CBF">
        <w:rPr>
          <w:rFonts w:asciiTheme="minorHAnsi" w:hAnsiTheme="minorHAnsi" w:cstheme="minorBidi"/>
          <w:b w:val="0"/>
          <w:bCs w:val="0"/>
          <w:sz w:val="21"/>
          <w:szCs w:val="21"/>
          <w:lang w:eastAsia="en-US"/>
        </w:rPr>
        <w:t xml:space="preserve"> it is a</w:t>
      </w:r>
      <w:r w:rsidR="00725E33" w:rsidRPr="00383CBF">
        <w:rPr>
          <w:rFonts w:asciiTheme="minorHAnsi" w:hAnsiTheme="minorHAnsi" w:cstheme="minorBidi"/>
          <w:b w:val="0"/>
          <w:bCs w:val="0"/>
          <w:sz w:val="21"/>
          <w:szCs w:val="21"/>
          <w:lang w:eastAsia="en-US"/>
        </w:rPr>
        <w:t xml:space="preserve"> great </w:t>
      </w:r>
      <w:r w:rsidRPr="00383CBF">
        <w:rPr>
          <w:rFonts w:asciiTheme="minorHAnsi" w:hAnsiTheme="minorHAnsi" w:cstheme="minorBidi"/>
          <w:b w:val="0"/>
          <w:bCs w:val="0"/>
          <w:sz w:val="21"/>
          <w:szCs w:val="21"/>
          <w:lang w:eastAsia="en-US"/>
        </w:rPr>
        <w:t xml:space="preserve">opportunity to </w:t>
      </w:r>
      <w:r w:rsidR="00725E33" w:rsidRPr="00383CBF">
        <w:rPr>
          <w:rFonts w:asciiTheme="minorHAnsi" w:hAnsiTheme="minorHAnsi" w:cstheme="minorBidi"/>
          <w:b w:val="0"/>
          <w:bCs w:val="0"/>
          <w:sz w:val="21"/>
          <w:szCs w:val="21"/>
          <w:lang w:eastAsia="en-US"/>
        </w:rPr>
        <w:t>share</w:t>
      </w:r>
      <w:r w:rsidRPr="00383CBF">
        <w:rPr>
          <w:rFonts w:asciiTheme="minorHAnsi" w:hAnsiTheme="minorHAnsi" w:cstheme="minorBidi"/>
          <w:b w:val="0"/>
          <w:bCs w:val="0"/>
          <w:sz w:val="21"/>
          <w:szCs w:val="21"/>
          <w:lang w:eastAsia="en-US"/>
        </w:rPr>
        <w:t xml:space="preserve"> current thinking and practical solutions.</w:t>
      </w:r>
    </w:p>
    <w:p w14:paraId="39BE917C" w14:textId="7E19CE23" w:rsidR="00CE15E2" w:rsidRPr="00383CBF" w:rsidRDefault="00236408" w:rsidP="000A599B">
      <w:pPr>
        <w:spacing w:after="0"/>
        <w:rPr>
          <w:rFonts w:eastAsia="Times New Roman"/>
          <w:sz w:val="21"/>
          <w:szCs w:val="21"/>
          <w:lang w:val="en-US" w:eastAsia="zh-CN"/>
        </w:rPr>
      </w:pPr>
      <w:r w:rsidRPr="00383CBF">
        <w:rPr>
          <w:sz w:val="21"/>
          <w:szCs w:val="21"/>
          <w:lang w:val="en-US"/>
        </w:rPr>
        <w:t>T</w:t>
      </w:r>
      <w:r w:rsidR="00E56E78" w:rsidRPr="00383CBF">
        <w:rPr>
          <w:sz w:val="21"/>
          <w:szCs w:val="21"/>
          <w:lang w:val="en-US"/>
        </w:rPr>
        <w:t xml:space="preserve">he </w:t>
      </w:r>
      <w:r w:rsidR="00CC2522" w:rsidRPr="00383CBF">
        <w:rPr>
          <w:sz w:val="21"/>
          <w:szCs w:val="21"/>
          <w:lang w:val="en-US"/>
        </w:rPr>
        <w:t xml:space="preserve">focus will </w:t>
      </w:r>
      <w:r w:rsidR="00A22B5C" w:rsidRPr="00383CBF">
        <w:rPr>
          <w:sz w:val="21"/>
          <w:szCs w:val="21"/>
          <w:lang w:val="en-US"/>
        </w:rPr>
        <w:t>be on</w:t>
      </w:r>
      <w:r w:rsidR="00A22B5C" w:rsidRPr="00383CBF">
        <w:rPr>
          <w:rFonts w:eastAsia="Times New Roman"/>
          <w:sz w:val="21"/>
          <w:szCs w:val="21"/>
          <w:lang w:val="en-US" w:eastAsia="zh-CN"/>
        </w:rPr>
        <w:t xml:space="preserve"> how to make the most of your biggest asset; the people within your </w:t>
      </w:r>
      <w:proofErr w:type="spellStart"/>
      <w:r w:rsidR="00A22B5C" w:rsidRPr="00383CBF">
        <w:rPr>
          <w:rFonts w:eastAsia="Times New Roman"/>
          <w:sz w:val="21"/>
          <w:szCs w:val="21"/>
          <w:lang w:val="en-US" w:eastAsia="zh-CN"/>
        </w:rPr>
        <w:t>organisation</w:t>
      </w:r>
      <w:proofErr w:type="spellEnd"/>
      <w:r w:rsidR="003C1B2E" w:rsidRPr="00383CBF">
        <w:rPr>
          <w:rFonts w:eastAsia="Times New Roman"/>
          <w:sz w:val="21"/>
          <w:szCs w:val="21"/>
          <w:lang w:val="en-US" w:eastAsia="zh-CN"/>
        </w:rPr>
        <w:t xml:space="preserve">. We will explore ways of </w:t>
      </w:r>
      <w:proofErr w:type="spellStart"/>
      <w:r w:rsidR="00A22B5C" w:rsidRPr="00383CBF">
        <w:rPr>
          <w:rFonts w:eastAsia="Times New Roman"/>
          <w:sz w:val="21"/>
          <w:szCs w:val="21"/>
          <w:lang w:val="en-US" w:eastAsia="zh-CN"/>
        </w:rPr>
        <w:t>optimising</w:t>
      </w:r>
      <w:proofErr w:type="spellEnd"/>
      <w:r w:rsidR="009C1455" w:rsidRPr="00383CBF">
        <w:rPr>
          <w:sz w:val="21"/>
          <w:szCs w:val="21"/>
          <w:lang w:val="en-US"/>
        </w:rPr>
        <w:t xml:space="preserve"> </w:t>
      </w:r>
      <w:r w:rsidR="00E56E78" w:rsidRPr="00383CBF">
        <w:rPr>
          <w:sz w:val="21"/>
          <w:szCs w:val="21"/>
          <w:lang w:val="en-US"/>
        </w:rPr>
        <w:t>resources</w:t>
      </w:r>
      <w:r w:rsidR="009C1455" w:rsidRPr="00383CBF">
        <w:rPr>
          <w:sz w:val="21"/>
          <w:szCs w:val="21"/>
          <w:lang w:val="en-US"/>
        </w:rPr>
        <w:t xml:space="preserve"> </w:t>
      </w:r>
      <w:r w:rsidR="00A22B5C" w:rsidRPr="00383CBF">
        <w:rPr>
          <w:sz w:val="21"/>
          <w:szCs w:val="21"/>
          <w:lang w:val="en-US"/>
        </w:rPr>
        <w:t xml:space="preserve">in order </w:t>
      </w:r>
      <w:r w:rsidR="009C1455" w:rsidRPr="00383CBF">
        <w:rPr>
          <w:sz w:val="21"/>
          <w:szCs w:val="21"/>
          <w:lang w:val="en-US"/>
        </w:rPr>
        <w:t>to build</w:t>
      </w:r>
      <w:r w:rsidR="00D87E4F" w:rsidRPr="00383CBF">
        <w:rPr>
          <w:sz w:val="21"/>
          <w:szCs w:val="21"/>
          <w:lang w:val="en-US"/>
        </w:rPr>
        <w:t xml:space="preserve"> </w:t>
      </w:r>
      <w:r w:rsidR="003C1B2E" w:rsidRPr="00383CBF">
        <w:rPr>
          <w:sz w:val="21"/>
          <w:szCs w:val="21"/>
          <w:lang w:val="en-US"/>
        </w:rPr>
        <w:t xml:space="preserve">more </w:t>
      </w:r>
      <w:r w:rsidR="00CC2522" w:rsidRPr="00383CBF">
        <w:rPr>
          <w:sz w:val="21"/>
          <w:szCs w:val="21"/>
          <w:lang w:val="en-US"/>
        </w:rPr>
        <w:t>sustainable</w:t>
      </w:r>
      <w:r w:rsidR="00725E33" w:rsidRPr="00383CBF">
        <w:rPr>
          <w:sz w:val="21"/>
          <w:szCs w:val="21"/>
          <w:lang w:val="en-US"/>
        </w:rPr>
        <w:t xml:space="preserve"> and dynamic</w:t>
      </w:r>
      <w:r w:rsidR="00CC2522" w:rsidRPr="00383CBF">
        <w:rPr>
          <w:sz w:val="21"/>
          <w:szCs w:val="21"/>
          <w:lang w:val="en-US"/>
        </w:rPr>
        <w:t xml:space="preserve"> </w:t>
      </w:r>
      <w:r w:rsidR="001433CA" w:rsidRPr="00383CBF">
        <w:rPr>
          <w:sz w:val="21"/>
          <w:szCs w:val="21"/>
          <w:lang w:val="en-US"/>
        </w:rPr>
        <w:t>relationships</w:t>
      </w:r>
      <w:r w:rsidR="00CC2522" w:rsidRPr="00383CBF">
        <w:rPr>
          <w:sz w:val="21"/>
          <w:szCs w:val="21"/>
          <w:lang w:val="en-US"/>
        </w:rPr>
        <w:t xml:space="preserve"> </w:t>
      </w:r>
      <w:r w:rsidR="009C1455" w:rsidRPr="00383CBF">
        <w:rPr>
          <w:sz w:val="21"/>
          <w:szCs w:val="21"/>
          <w:lang w:val="en-US"/>
        </w:rPr>
        <w:t>with</w:t>
      </w:r>
      <w:r w:rsidR="00CE15E2" w:rsidRPr="00383CBF">
        <w:rPr>
          <w:sz w:val="21"/>
          <w:szCs w:val="21"/>
          <w:lang w:val="en-US"/>
        </w:rPr>
        <w:t xml:space="preserve"> </w:t>
      </w:r>
      <w:r w:rsidR="003C1B2E" w:rsidRPr="00383CBF">
        <w:rPr>
          <w:sz w:val="21"/>
          <w:szCs w:val="21"/>
          <w:lang w:val="en-US"/>
        </w:rPr>
        <w:t>audiences</w:t>
      </w:r>
      <w:r w:rsidR="008B1777" w:rsidRPr="00383CBF">
        <w:rPr>
          <w:sz w:val="21"/>
          <w:szCs w:val="21"/>
          <w:lang w:val="en-US"/>
        </w:rPr>
        <w:t xml:space="preserve"> </w:t>
      </w:r>
      <w:r w:rsidR="008B1777" w:rsidRPr="00383CBF">
        <w:rPr>
          <w:sz w:val="21"/>
          <w:szCs w:val="21"/>
        </w:rPr>
        <w:t>i</w:t>
      </w:r>
      <w:r w:rsidR="008B1777" w:rsidRPr="00383CBF">
        <w:rPr>
          <w:sz w:val="21"/>
          <w:szCs w:val="21"/>
          <w:lang w:val="en-US"/>
        </w:rPr>
        <w:t>n a context of ever increasing abundance of content and platforms</w:t>
      </w:r>
      <w:r w:rsidR="003C1B2E" w:rsidRPr="00383CBF">
        <w:rPr>
          <w:sz w:val="21"/>
          <w:szCs w:val="21"/>
          <w:lang w:val="en-US"/>
        </w:rPr>
        <w:t>.</w:t>
      </w:r>
      <w:r w:rsidR="003C1B2E" w:rsidRPr="00383CBF">
        <w:rPr>
          <w:rFonts w:eastAsia="Times New Roman"/>
          <w:sz w:val="21"/>
          <w:szCs w:val="21"/>
          <w:lang w:val="en-US" w:eastAsia="zh-CN"/>
        </w:rPr>
        <w:t xml:space="preserve"> Expect</w:t>
      </w:r>
      <w:r w:rsidR="00CC2522" w:rsidRPr="00383CBF">
        <w:rPr>
          <w:sz w:val="21"/>
          <w:szCs w:val="21"/>
          <w:lang w:val="en-US"/>
        </w:rPr>
        <w:t xml:space="preserve"> </w:t>
      </w:r>
      <w:r w:rsidR="003C1B2E" w:rsidRPr="00383CBF">
        <w:rPr>
          <w:sz w:val="21"/>
          <w:szCs w:val="21"/>
          <w:lang w:val="en-US"/>
        </w:rPr>
        <w:t>practical solutions</w:t>
      </w:r>
      <w:r w:rsidR="00A22B5C" w:rsidRPr="00383CBF">
        <w:rPr>
          <w:sz w:val="21"/>
          <w:szCs w:val="21"/>
          <w:lang w:val="en-US"/>
        </w:rPr>
        <w:t xml:space="preserve"> to</w:t>
      </w:r>
      <w:r w:rsidR="00271933" w:rsidRPr="00383CBF">
        <w:rPr>
          <w:sz w:val="21"/>
          <w:szCs w:val="21"/>
          <w:lang w:val="en-US"/>
        </w:rPr>
        <w:t xml:space="preserve"> </w:t>
      </w:r>
      <w:r w:rsidR="00A22B5C" w:rsidRPr="00383CBF">
        <w:rPr>
          <w:sz w:val="21"/>
          <w:szCs w:val="21"/>
          <w:lang w:val="en-US"/>
        </w:rPr>
        <w:t>getting</w:t>
      </w:r>
      <w:r w:rsidR="00CE15E2" w:rsidRPr="00383CBF">
        <w:rPr>
          <w:sz w:val="21"/>
          <w:szCs w:val="21"/>
          <w:lang w:val="en-US"/>
        </w:rPr>
        <w:t xml:space="preserve"> </w:t>
      </w:r>
      <w:r w:rsidR="00A22B5C" w:rsidRPr="00383CBF">
        <w:rPr>
          <w:sz w:val="21"/>
          <w:szCs w:val="21"/>
          <w:lang w:val="en-US"/>
        </w:rPr>
        <w:t xml:space="preserve">to </w:t>
      </w:r>
      <w:r w:rsidR="00321C0D" w:rsidRPr="00383CBF">
        <w:rPr>
          <w:sz w:val="21"/>
          <w:szCs w:val="21"/>
          <w:lang w:val="en-US"/>
        </w:rPr>
        <w:t xml:space="preserve">know </w:t>
      </w:r>
      <w:r w:rsidR="00B32431" w:rsidRPr="00383CBF">
        <w:rPr>
          <w:sz w:val="21"/>
          <w:szCs w:val="21"/>
          <w:lang w:val="en-US"/>
        </w:rPr>
        <w:t xml:space="preserve">existing </w:t>
      </w:r>
      <w:r w:rsidR="00321C0D" w:rsidRPr="00383CBF">
        <w:rPr>
          <w:sz w:val="21"/>
          <w:szCs w:val="21"/>
          <w:lang w:val="en-US"/>
        </w:rPr>
        <w:t>audiences</w:t>
      </w:r>
      <w:r w:rsidR="003C1B2E" w:rsidRPr="00383CBF">
        <w:rPr>
          <w:sz w:val="21"/>
          <w:szCs w:val="21"/>
          <w:lang w:val="en-US"/>
        </w:rPr>
        <w:t xml:space="preserve"> better and</w:t>
      </w:r>
      <w:r w:rsidR="001035C3" w:rsidRPr="00383CBF">
        <w:rPr>
          <w:sz w:val="21"/>
          <w:szCs w:val="21"/>
          <w:lang w:val="en-US"/>
        </w:rPr>
        <w:t xml:space="preserve"> </w:t>
      </w:r>
      <w:r w:rsidR="003C1B2E" w:rsidRPr="00383CBF">
        <w:rPr>
          <w:sz w:val="21"/>
          <w:szCs w:val="21"/>
          <w:lang w:val="en-US"/>
        </w:rPr>
        <w:t>overcoming</w:t>
      </w:r>
      <w:r w:rsidR="00A22B5C" w:rsidRPr="00383CBF">
        <w:rPr>
          <w:sz w:val="21"/>
          <w:szCs w:val="21"/>
          <w:lang w:val="en-US"/>
        </w:rPr>
        <w:t xml:space="preserve"> barriers to engagement</w:t>
      </w:r>
      <w:r w:rsidR="0032411D" w:rsidRPr="00383CBF">
        <w:rPr>
          <w:sz w:val="21"/>
          <w:szCs w:val="21"/>
          <w:lang w:val="en-US"/>
        </w:rPr>
        <w:t xml:space="preserve"> </w:t>
      </w:r>
      <w:r w:rsidR="00AA56D9" w:rsidRPr="00383CBF">
        <w:rPr>
          <w:sz w:val="21"/>
          <w:szCs w:val="21"/>
          <w:lang w:val="en-US"/>
        </w:rPr>
        <w:t xml:space="preserve">working </w:t>
      </w:r>
      <w:r w:rsidR="003C1B2E" w:rsidRPr="00383CBF">
        <w:rPr>
          <w:sz w:val="21"/>
          <w:szCs w:val="21"/>
          <w:lang w:val="en-US"/>
        </w:rPr>
        <w:t>towards</w:t>
      </w:r>
      <w:r w:rsidR="00CC2522" w:rsidRPr="00383CBF">
        <w:rPr>
          <w:sz w:val="21"/>
          <w:szCs w:val="21"/>
          <w:lang w:val="en-US"/>
        </w:rPr>
        <w:t xml:space="preserve"> </w:t>
      </w:r>
      <w:r w:rsidR="00271933" w:rsidRPr="00383CBF">
        <w:rPr>
          <w:sz w:val="21"/>
          <w:szCs w:val="21"/>
          <w:lang w:val="en-US"/>
        </w:rPr>
        <w:t>more responsive</w:t>
      </w:r>
      <w:r w:rsidR="00321C0D" w:rsidRPr="00383CBF">
        <w:rPr>
          <w:sz w:val="21"/>
          <w:szCs w:val="21"/>
          <w:lang w:val="en-US"/>
        </w:rPr>
        <w:t xml:space="preserve"> </w:t>
      </w:r>
      <w:r w:rsidR="00CE15E2" w:rsidRPr="00383CBF">
        <w:rPr>
          <w:sz w:val="21"/>
          <w:szCs w:val="21"/>
          <w:lang w:val="en-US"/>
        </w:rPr>
        <w:t xml:space="preserve">and inclusive </w:t>
      </w:r>
      <w:r w:rsidR="003C1B2E" w:rsidRPr="00383CBF">
        <w:rPr>
          <w:sz w:val="21"/>
          <w:szCs w:val="21"/>
          <w:lang w:val="en-US"/>
        </w:rPr>
        <w:t xml:space="preserve">strategies </w:t>
      </w:r>
      <w:r w:rsidR="00AA56D9" w:rsidRPr="00383CBF">
        <w:rPr>
          <w:sz w:val="21"/>
          <w:szCs w:val="21"/>
          <w:lang w:val="en-US"/>
        </w:rPr>
        <w:t>to develop audiences for a</w:t>
      </w:r>
      <w:r w:rsidR="001035C3" w:rsidRPr="00383CBF">
        <w:rPr>
          <w:sz w:val="21"/>
          <w:szCs w:val="21"/>
          <w:lang w:val="en-US"/>
        </w:rPr>
        <w:t xml:space="preserve"> diverse range of </w:t>
      </w:r>
      <w:r w:rsidR="00AA56D9" w:rsidRPr="00383CBF">
        <w:rPr>
          <w:sz w:val="21"/>
          <w:szCs w:val="21"/>
          <w:lang w:val="en-US"/>
        </w:rPr>
        <w:t>cinema</w:t>
      </w:r>
      <w:r w:rsidR="001035C3" w:rsidRPr="00383CBF">
        <w:rPr>
          <w:sz w:val="21"/>
          <w:szCs w:val="21"/>
          <w:lang w:val="en-US"/>
        </w:rPr>
        <w:t xml:space="preserve"> experiences.</w:t>
      </w:r>
    </w:p>
    <w:p w14:paraId="109046E9" w14:textId="77777777" w:rsidR="0023525C" w:rsidRPr="00383CBF" w:rsidRDefault="0023525C" w:rsidP="000A599B">
      <w:pPr>
        <w:spacing w:after="0"/>
        <w:jc w:val="both"/>
        <w:rPr>
          <w:sz w:val="21"/>
          <w:szCs w:val="21"/>
          <w:lang w:val="en-US"/>
        </w:rPr>
      </w:pPr>
    </w:p>
    <w:p w14:paraId="09FD0FA5" w14:textId="591D8157" w:rsidR="00DA31B9" w:rsidRPr="00383CBF" w:rsidRDefault="00DA31B9" w:rsidP="000A599B">
      <w:pPr>
        <w:spacing w:after="0"/>
        <w:jc w:val="both"/>
        <w:rPr>
          <w:rFonts w:eastAsia="Calibri"/>
          <w:sz w:val="21"/>
          <w:szCs w:val="21"/>
          <w:lang w:val="en-US"/>
        </w:rPr>
      </w:pPr>
      <w:r w:rsidRPr="00383CBF">
        <w:rPr>
          <w:rFonts w:eastAsia="Calibri"/>
          <w:sz w:val="21"/>
          <w:szCs w:val="21"/>
          <w:lang w:val="en-US"/>
        </w:rPr>
        <w:lastRenderedPageBreak/>
        <w:t>Open Slot sessions</w:t>
      </w:r>
      <w:r w:rsidR="0021421F" w:rsidRPr="00383CBF">
        <w:rPr>
          <w:rFonts w:eastAsia="Calibri"/>
          <w:sz w:val="21"/>
          <w:szCs w:val="21"/>
          <w:lang w:val="en-US"/>
        </w:rPr>
        <w:t xml:space="preserve"> also give</w:t>
      </w:r>
      <w:r w:rsidRPr="00383CBF">
        <w:rPr>
          <w:rFonts w:eastAsia="Calibri"/>
          <w:sz w:val="21"/>
          <w:szCs w:val="21"/>
          <w:lang w:val="en-US"/>
        </w:rPr>
        <w:t xml:space="preserve"> participants the space to pitch innovative ideas and approaches</w:t>
      </w:r>
      <w:r w:rsidR="0021421F" w:rsidRPr="00383CBF">
        <w:rPr>
          <w:rFonts w:eastAsia="Calibri"/>
          <w:sz w:val="21"/>
          <w:szCs w:val="21"/>
          <w:lang w:val="en-US"/>
        </w:rPr>
        <w:t xml:space="preserve"> with their</w:t>
      </w:r>
      <w:r w:rsidRPr="00383CBF">
        <w:rPr>
          <w:rFonts w:eastAsia="Calibri"/>
          <w:sz w:val="21"/>
          <w:szCs w:val="21"/>
          <w:lang w:val="en-US"/>
        </w:rPr>
        <w:t xml:space="preserve"> peers and/or identifying potential international collaborators for new projects. </w:t>
      </w:r>
      <w:r w:rsidR="001379CC" w:rsidRPr="00383CBF">
        <w:rPr>
          <w:rFonts w:eastAsia="Calibri"/>
          <w:sz w:val="21"/>
          <w:szCs w:val="21"/>
          <w:lang w:val="en-US"/>
        </w:rPr>
        <w:t>Headline</w:t>
      </w:r>
      <w:r w:rsidR="003912C0" w:rsidRPr="00383CBF">
        <w:rPr>
          <w:rFonts w:eastAsia="Calibri"/>
          <w:sz w:val="21"/>
          <w:szCs w:val="21"/>
          <w:lang w:val="en-US"/>
        </w:rPr>
        <w:t xml:space="preserve"> t</w:t>
      </w:r>
      <w:r w:rsidRPr="00383CBF">
        <w:rPr>
          <w:rFonts w:eastAsia="Calibri"/>
          <w:sz w:val="21"/>
          <w:szCs w:val="21"/>
          <w:lang w:val="en-US"/>
        </w:rPr>
        <w:t>opics will include:</w:t>
      </w:r>
    </w:p>
    <w:p w14:paraId="3CA1C622" w14:textId="77777777" w:rsidR="00B12B6D" w:rsidRPr="00383CBF" w:rsidRDefault="00B12B6D" w:rsidP="000A599B">
      <w:pPr>
        <w:spacing w:after="0"/>
        <w:jc w:val="both"/>
        <w:rPr>
          <w:rFonts w:eastAsia="Calibri"/>
          <w:sz w:val="21"/>
          <w:szCs w:val="21"/>
          <w:lang w:val="en-US"/>
        </w:rPr>
      </w:pPr>
    </w:p>
    <w:p w14:paraId="1A13B9E0" w14:textId="77777777" w:rsidR="00383CBF" w:rsidRPr="00383CBF" w:rsidRDefault="00383CBF" w:rsidP="009D7670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1"/>
          <w:szCs w:val="21"/>
          <w:lang w:val="en-US"/>
        </w:rPr>
      </w:pPr>
      <w:r w:rsidRPr="00383CBF">
        <w:rPr>
          <w:rFonts w:cs="Arial"/>
          <w:b/>
          <w:bCs/>
          <w:sz w:val="21"/>
          <w:szCs w:val="21"/>
          <w:lang w:val="en-US"/>
        </w:rPr>
        <w:t>• Building relationships;</w:t>
      </w:r>
      <w:r w:rsidRPr="00383CBF">
        <w:rPr>
          <w:rFonts w:cs="Arial"/>
          <w:sz w:val="21"/>
          <w:szCs w:val="21"/>
          <w:lang w:val="en-US"/>
        </w:rPr>
        <w:t xml:space="preserve"> from community design to data analysis and customer relationship management</w:t>
      </w:r>
    </w:p>
    <w:p w14:paraId="01CE7D27" w14:textId="393C8E66" w:rsidR="00383CBF" w:rsidRPr="00383CBF" w:rsidRDefault="00383CBF" w:rsidP="009D7670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1"/>
          <w:szCs w:val="21"/>
          <w:lang w:val="en-US"/>
        </w:rPr>
      </w:pPr>
      <w:r w:rsidRPr="00383CBF">
        <w:rPr>
          <w:rFonts w:cs="Arial"/>
          <w:b/>
          <w:bCs/>
          <w:sz w:val="21"/>
          <w:szCs w:val="21"/>
          <w:lang w:val="en-US"/>
        </w:rPr>
        <w:t xml:space="preserve">• Making the most of your resources </w:t>
      </w:r>
      <w:r w:rsidRPr="00383CBF">
        <w:rPr>
          <w:rFonts w:cs="Arial"/>
          <w:sz w:val="21"/>
          <w:szCs w:val="21"/>
          <w:lang w:val="en-US"/>
        </w:rPr>
        <w:t xml:space="preserve">from </w:t>
      </w:r>
      <w:proofErr w:type="spellStart"/>
      <w:r w:rsidRPr="00383CBF">
        <w:rPr>
          <w:rFonts w:cs="Arial"/>
          <w:sz w:val="21"/>
          <w:szCs w:val="21"/>
          <w:lang w:val="en-US"/>
        </w:rPr>
        <w:t>organisational</w:t>
      </w:r>
      <w:proofErr w:type="spellEnd"/>
      <w:r w:rsidRPr="00383CBF">
        <w:rPr>
          <w:rFonts w:cs="Arial"/>
          <w:sz w:val="21"/>
          <w:szCs w:val="21"/>
          <w:lang w:val="en-US"/>
        </w:rPr>
        <w:t xml:space="preserve"> development </w:t>
      </w:r>
      <w:r>
        <w:rPr>
          <w:rFonts w:cs="Arial"/>
          <w:sz w:val="21"/>
          <w:szCs w:val="21"/>
          <w:lang w:val="en-US"/>
        </w:rPr>
        <w:t>to</w:t>
      </w:r>
      <w:r w:rsidRPr="00383CBF">
        <w:rPr>
          <w:rFonts w:cs="Arial"/>
          <w:sz w:val="21"/>
          <w:szCs w:val="21"/>
          <w:lang w:val="en-US"/>
        </w:rPr>
        <w:t xml:space="preserve"> involving volunteers </w:t>
      </w:r>
      <w:r>
        <w:rPr>
          <w:rFonts w:cs="Arial"/>
          <w:sz w:val="21"/>
          <w:szCs w:val="21"/>
          <w:lang w:val="en-US"/>
        </w:rPr>
        <w:t xml:space="preserve">and </w:t>
      </w:r>
      <w:r w:rsidRPr="00383CBF">
        <w:rPr>
          <w:rFonts w:cs="Arial"/>
          <w:sz w:val="21"/>
          <w:szCs w:val="21"/>
          <w:lang w:val="en-US"/>
        </w:rPr>
        <w:t>fundraising </w:t>
      </w:r>
    </w:p>
    <w:p w14:paraId="69A3EC2D" w14:textId="77777777" w:rsidR="00383CBF" w:rsidRPr="00383CBF" w:rsidRDefault="00383CBF" w:rsidP="009D7670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1"/>
          <w:szCs w:val="21"/>
          <w:lang w:val="en-US"/>
        </w:rPr>
      </w:pPr>
      <w:r w:rsidRPr="00383CBF">
        <w:rPr>
          <w:rFonts w:cs="Arial"/>
          <w:b/>
          <w:bCs/>
          <w:sz w:val="21"/>
          <w:szCs w:val="21"/>
          <w:lang w:val="en-US"/>
        </w:rPr>
        <w:t xml:space="preserve">• Better understanding barriers to engagement from </w:t>
      </w:r>
      <w:r w:rsidRPr="00383CBF">
        <w:rPr>
          <w:rFonts w:cs="Arial"/>
          <w:sz w:val="21"/>
          <w:szCs w:val="21"/>
          <w:lang w:val="en-US"/>
        </w:rPr>
        <w:t>pricing, accessibility to discoverability issues.</w:t>
      </w:r>
    </w:p>
    <w:p w14:paraId="50A85E3B" w14:textId="77777777" w:rsidR="00383CBF" w:rsidRPr="00383CBF" w:rsidRDefault="00383CBF" w:rsidP="009D7670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1"/>
          <w:szCs w:val="21"/>
          <w:lang w:val="en-US"/>
        </w:rPr>
      </w:pPr>
      <w:r w:rsidRPr="00383CBF">
        <w:rPr>
          <w:rFonts w:cs="Arial"/>
          <w:b/>
          <w:bCs/>
          <w:sz w:val="21"/>
          <w:szCs w:val="21"/>
          <w:lang w:val="en-US"/>
        </w:rPr>
        <w:t>• Developing responsive and holistic communication and editorial strategies on and offline</w:t>
      </w:r>
    </w:p>
    <w:p w14:paraId="6633CCC8" w14:textId="77777777" w:rsidR="00383CBF" w:rsidRPr="00383CBF" w:rsidRDefault="00383CBF" w:rsidP="009D7670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1"/>
          <w:szCs w:val="21"/>
          <w:lang w:val="en-US"/>
        </w:rPr>
      </w:pPr>
      <w:r w:rsidRPr="00383CBF">
        <w:rPr>
          <w:rFonts w:cs="Arial"/>
          <w:b/>
          <w:bCs/>
          <w:sz w:val="21"/>
          <w:szCs w:val="21"/>
          <w:lang w:val="en-US"/>
        </w:rPr>
        <w:t>• Closer co-operation and exchange of practice between European cinemas and distributors                 </w:t>
      </w:r>
    </w:p>
    <w:p w14:paraId="2C8D1D17" w14:textId="3E5543A8" w:rsidR="00B12B6D" w:rsidRPr="00383CBF" w:rsidRDefault="00383CBF" w:rsidP="009D7670">
      <w:pPr>
        <w:spacing w:after="0" w:line="360" w:lineRule="auto"/>
        <w:jc w:val="both"/>
        <w:rPr>
          <w:rFonts w:cs="Arial"/>
          <w:sz w:val="21"/>
          <w:szCs w:val="21"/>
          <w:lang w:val="en-US"/>
        </w:rPr>
      </w:pPr>
      <w:r w:rsidRPr="00383CBF">
        <w:rPr>
          <w:rFonts w:cs="Arial"/>
          <w:b/>
          <w:bCs/>
          <w:sz w:val="21"/>
          <w:szCs w:val="21"/>
          <w:lang w:val="en-US"/>
        </w:rPr>
        <w:t xml:space="preserve">• Learning about/from the Bulgarian context; </w:t>
      </w:r>
      <w:r w:rsidRPr="00383CBF">
        <w:rPr>
          <w:rFonts w:cs="Arial"/>
          <w:sz w:val="21"/>
          <w:szCs w:val="21"/>
          <w:lang w:val="en-US"/>
        </w:rPr>
        <w:t>exploring the challenges and opportunities for small cinemas in a small country, dominated by big players</w:t>
      </w:r>
    </w:p>
    <w:p w14:paraId="072F5825" w14:textId="77777777" w:rsidR="00383CBF" w:rsidRPr="007D0DA2" w:rsidRDefault="00383CBF" w:rsidP="00383CBF">
      <w:pPr>
        <w:spacing w:after="0"/>
        <w:jc w:val="both"/>
        <w:rPr>
          <w:rFonts w:asciiTheme="minorBidi" w:eastAsia="Calibri" w:hAnsiTheme="minorBidi"/>
          <w:sz w:val="21"/>
          <w:szCs w:val="21"/>
          <w:lang w:val="en-US"/>
        </w:rPr>
      </w:pPr>
    </w:p>
    <w:p w14:paraId="293EBC6C" w14:textId="77777777" w:rsidR="002A75B3" w:rsidRPr="001E0060" w:rsidRDefault="00A5582A" w:rsidP="00D87E4F">
      <w:pPr>
        <w:pStyle w:val="NormalnyWeb"/>
        <w:spacing w:before="0" w:beforeAutospacing="0" w:after="0" w:afterAutospacing="0"/>
        <w:outlineLvl w:val="0"/>
        <w:rPr>
          <w:rFonts w:asciiTheme="minorHAnsi" w:hAnsiTheme="minorHAnsi"/>
          <w:b/>
          <w:sz w:val="21"/>
          <w:szCs w:val="21"/>
          <w:bdr w:val="single" w:sz="4" w:space="0" w:color="auto"/>
          <w:lang w:val="en-US"/>
        </w:rPr>
      </w:pPr>
      <w:r w:rsidRPr="001E0060">
        <w:rPr>
          <w:rFonts w:asciiTheme="minorHAnsi" w:hAnsiTheme="minorHAnsi"/>
          <w:b/>
          <w:sz w:val="21"/>
          <w:szCs w:val="21"/>
          <w:lang w:val="en-US"/>
        </w:rPr>
        <w:t xml:space="preserve">IMPORTANT </w:t>
      </w:r>
    </w:p>
    <w:p w14:paraId="66CF3228" w14:textId="77777777" w:rsidR="008700B2" w:rsidRPr="001E0060" w:rsidRDefault="008700B2" w:rsidP="008700B2">
      <w:pPr>
        <w:pStyle w:val="NormalnyWeb"/>
        <w:spacing w:before="0" w:beforeAutospacing="0" w:after="0" w:afterAutospacing="0"/>
        <w:rPr>
          <w:rFonts w:asciiTheme="minorHAnsi" w:hAnsiTheme="minorHAnsi"/>
          <w:sz w:val="21"/>
          <w:szCs w:val="21"/>
          <w:lang w:val="en-US"/>
        </w:rPr>
      </w:pPr>
    </w:p>
    <w:p w14:paraId="35C407D7" w14:textId="22D8D28C" w:rsidR="00D47D77" w:rsidRPr="001E0060" w:rsidRDefault="00293BD9" w:rsidP="008700B2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1"/>
          <w:szCs w:val="21"/>
          <w:lang w:val="en-US"/>
        </w:rPr>
      </w:pPr>
      <w:r w:rsidRPr="001E0060">
        <w:rPr>
          <w:rFonts w:asciiTheme="minorHAnsi" w:hAnsiTheme="minorHAnsi"/>
          <w:sz w:val="21"/>
          <w:szCs w:val="21"/>
          <w:lang w:val="en-US"/>
        </w:rPr>
        <w:t xml:space="preserve">This </w:t>
      </w:r>
      <w:r w:rsidR="002A44BB">
        <w:rPr>
          <w:rFonts w:asciiTheme="minorHAnsi" w:hAnsiTheme="minorHAnsi"/>
          <w:sz w:val="21"/>
          <w:szCs w:val="21"/>
          <w:lang w:val="en-US"/>
        </w:rPr>
        <w:t>lab</w:t>
      </w:r>
      <w:r w:rsidRPr="001E0060">
        <w:rPr>
          <w:rFonts w:asciiTheme="minorHAnsi" w:hAnsiTheme="minorHAnsi"/>
          <w:sz w:val="21"/>
          <w:szCs w:val="21"/>
          <w:lang w:val="en-US"/>
        </w:rPr>
        <w:t xml:space="preserve"> is open to all European exhibitors, members of Europa</w:t>
      </w:r>
      <w:r w:rsidR="003365C4">
        <w:rPr>
          <w:rFonts w:asciiTheme="minorHAnsi" w:hAnsiTheme="minorHAnsi"/>
          <w:sz w:val="21"/>
          <w:szCs w:val="21"/>
          <w:lang w:val="en-US"/>
        </w:rPr>
        <w:t xml:space="preserve"> </w:t>
      </w:r>
      <w:r w:rsidRPr="001E0060">
        <w:rPr>
          <w:rFonts w:asciiTheme="minorHAnsi" w:hAnsiTheme="minorHAnsi"/>
          <w:sz w:val="21"/>
          <w:szCs w:val="21"/>
          <w:lang w:val="en-US"/>
        </w:rPr>
        <w:t>Cinemas network or not. The number of particip</w:t>
      </w:r>
      <w:r w:rsidR="00F70F3B" w:rsidRPr="001E0060">
        <w:rPr>
          <w:rFonts w:asciiTheme="minorHAnsi" w:hAnsiTheme="minorHAnsi"/>
          <w:sz w:val="21"/>
          <w:szCs w:val="21"/>
          <w:lang w:val="en-US"/>
        </w:rPr>
        <w:t xml:space="preserve">ants is limited to </w:t>
      </w:r>
      <w:r w:rsidR="00EC0550">
        <w:rPr>
          <w:rFonts w:asciiTheme="minorHAnsi" w:hAnsiTheme="minorHAnsi"/>
          <w:sz w:val="21"/>
          <w:szCs w:val="21"/>
          <w:lang w:val="en-US"/>
        </w:rPr>
        <w:t>30</w:t>
      </w:r>
      <w:r w:rsidR="00F70F3B" w:rsidRPr="001E0060">
        <w:rPr>
          <w:rFonts w:asciiTheme="minorHAnsi" w:hAnsiTheme="minorHAnsi"/>
          <w:sz w:val="21"/>
          <w:szCs w:val="21"/>
          <w:lang w:val="en-US"/>
        </w:rPr>
        <w:t xml:space="preserve"> people</w:t>
      </w:r>
      <w:r w:rsidRPr="001E0060">
        <w:rPr>
          <w:rFonts w:asciiTheme="minorHAnsi" w:hAnsiTheme="minorHAnsi"/>
          <w:sz w:val="21"/>
          <w:szCs w:val="21"/>
          <w:lang w:val="en-US"/>
        </w:rPr>
        <w:t>. Applications will be considered in the order they are received. However, priority will be given</w:t>
      </w:r>
      <w:r w:rsidR="00873A66" w:rsidRPr="001E0060">
        <w:rPr>
          <w:rFonts w:asciiTheme="minorHAnsi" w:hAnsiTheme="minorHAnsi"/>
          <w:sz w:val="21"/>
          <w:szCs w:val="21"/>
          <w:lang w:val="en-US"/>
        </w:rPr>
        <w:t xml:space="preserve"> to exhibitors who never attended a Europa Cinemas </w:t>
      </w:r>
      <w:r w:rsidR="002A44BB">
        <w:rPr>
          <w:rFonts w:asciiTheme="minorHAnsi" w:hAnsiTheme="minorHAnsi"/>
          <w:sz w:val="21"/>
          <w:szCs w:val="21"/>
          <w:lang w:val="en-US"/>
        </w:rPr>
        <w:t>Lab</w:t>
      </w:r>
      <w:r w:rsidR="008700B2" w:rsidRPr="001E0060">
        <w:rPr>
          <w:rFonts w:asciiTheme="minorHAnsi" w:hAnsiTheme="minorHAnsi"/>
          <w:sz w:val="21"/>
          <w:szCs w:val="21"/>
          <w:lang w:val="en-US"/>
        </w:rPr>
        <w:t xml:space="preserve"> before and to exhibitors from Central and Eastern Europe and Balkan countries.</w:t>
      </w:r>
    </w:p>
    <w:p w14:paraId="3C6D9EBE" w14:textId="77777777" w:rsidR="00F15EF9" w:rsidRPr="001E0060" w:rsidRDefault="00F15EF9" w:rsidP="008700B2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1"/>
          <w:szCs w:val="21"/>
          <w:lang w:val="en-US"/>
        </w:rPr>
      </w:pPr>
    </w:p>
    <w:p w14:paraId="546FBE7B" w14:textId="77777777" w:rsidR="00F15EF9" w:rsidRPr="001E0060" w:rsidRDefault="00F15EF9" w:rsidP="00D87E4F">
      <w:pPr>
        <w:pStyle w:val="NormalnyWeb"/>
        <w:spacing w:before="0" w:beforeAutospacing="0" w:after="0" w:afterAutospacing="0"/>
        <w:jc w:val="both"/>
        <w:outlineLvl w:val="0"/>
        <w:rPr>
          <w:rFonts w:asciiTheme="minorHAnsi" w:hAnsiTheme="minorHAnsi"/>
          <w:b/>
          <w:sz w:val="21"/>
          <w:szCs w:val="21"/>
          <w:bdr w:val="single" w:sz="4" w:space="0" w:color="auto"/>
          <w:lang w:val="en-US"/>
        </w:rPr>
      </w:pPr>
      <w:r w:rsidRPr="001E0060">
        <w:rPr>
          <w:rFonts w:asciiTheme="minorHAnsi" w:hAnsiTheme="minorHAnsi"/>
          <w:b/>
          <w:sz w:val="21"/>
          <w:szCs w:val="21"/>
          <w:bdr w:val="single" w:sz="4" w:space="0" w:color="auto"/>
          <w:lang w:val="en-US"/>
        </w:rPr>
        <w:t>APPLICATION</w:t>
      </w:r>
    </w:p>
    <w:p w14:paraId="5DEB5E42" w14:textId="77777777" w:rsidR="00F15EF9" w:rsidRPr="001E0060" w:rsidRDefault="00F15EF9" w:rsidP="008700B2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1"/>
          <w:szCs w:val="21"/>
          <w:bdr w:val="single" w:sz="4" w:space="0" w:color="auto"/>
          <w:lang w:val="en-US"/>
        </w:rPr>
      </w:pPr>
    </w:p>
    <w:p w14:paraId="298BE132" w14:textId="71B27453" w:rsidR="007459BF" w:rsidRDefault="00F15EF9" w:rsidP="0010276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1"/>
          <w:szCs w:val="21"/>
          <w:lang w:val="en-US"/>
        </w:rPr>
      </w:pPr>
      <w:r w:rsidRPr="001E0060">
        <w:rPr>
          <w:rFonts w:asciiTheme="minorHAnsi" w:hAnsiTheme="minorHAnsi"/>
          <w:sz w:val="21"/>
          <w:szCs w:val="21"/>
          <w:lang w:val="en-US"/>
        </w:rPr>
        <w:t xml:space="preserve">Please </w:t>
      </w:r>
      <w:r w:rsidR="00EC0550">
        <w:rPr>
          <w:rFonts w:asciiTheme="minorHAnsi" w:hAnsiTheme="minorHAnsi"/>
          <w:sz w:val="21"/>
          <w:szCs w:val="21"/>
          <w:lang w:val="en-US"/>
        </w:rPr>
        <w:t>fill in</w:t>
      </w:r>
      <w:r w:rsidRPr="001E0060">
        <w:rPr>
          <w:rFonts w:asciiTheme="minorHAnsi" w:hAnsiTheme="minorHAnsi"/>
          <w:sz w:val="21"/>
          <w:szCs w:val="21"/>
          <w:lang w:val="en-US"/>
        </w:rPr>
        <w:t xml:space="preserve"> the </w:t>
      </w:r>
      <w:r w:rsidR="00EC0550">
        <w:rPr>
          <w:rFonts w:asciiTheme="minorHAnsi" w:hAnsiTheme="minorHAnsi"/>
          <w:sz w:val="21"/>
          <w:szCs w:val="21"/>
          <w:lang w:val="en-US"/>
        </w:rPr>
        <w:t xml:space="preserve">online </w:t>
      </w:r>
      <w:r w:rsidRPr="001E0060">
        <w:rPr>
          <w:rFonts w:asciiTheme="minorHAnsi" w:hAnsiTheme="minorHAnsi"/>
          <w:sz w:val="21"/>
          <w:szCs w:val="21"/>
          <w:lang w:val="en-US"/>
        </w:rPr>
        <w:t>application form</w:t>
      </w:r>
      <w:r w:rsidR="00350937">
        <w:rPr>
          <w:rFonts w:asciiTheme="minorHAnsi" w:hAnsiTheme="minorHAnsi"/>
          <w:sz w:val="21"/>
          <w:szCs w:val="21"/>
          <w:lang w:val="en-US"/>
        </w:rPr>
        <w:t xml:space="preserve">: </w:t>
      </w:r>
      <w:hyperlink r:id="rId10" w:history="1">
        <w:r w:rsidR="00350937" w:rsidRPr="00B17EFB">
          <w:rPr>
            <w:rStyle w:val="Hipercze"/>
            <w:rFonts w:asciiTheme="minorHAnsi" w:hAnsiTheme="minorHAnsi"/>
            <w:sz w:val="21"/>
            <w:szCs w:val="21"/>
            <w:lang w:val="en-US"/>
          </w:rPr>
          <w:t>https://form.jotformeu.com/EuropaCinemas/sofia-lab-application-form</w:t>
        </w:r>
      </w:hyperlink>
      <w:r w:rsidR="00350937">
        <w:rPr>
          <w:rFonts w:asciiTheme="minorHAnsi" w:hAnsiTheme="minorHAnsi"/>
          <w:sz w:val="21"/>
          <w:szCs w:val="21"/>
          <w:lang w:val="en-US"/>
        </w:rPr>
        <w:t xml:space="preserve"> </w:t>
      </w:r>
      <w:r w:rsidRPr="001E0060">
        <w:rPr>
          <w:rFonts w:asciiTheme="minorHAnsi" w:hAnsiTheme="minorHAnsi"/>
          <w:sz w:val="21"/>
          <w:szCs w:val="21"/>
          <w:lang w:val="en-US"/>
        </w:rPr>
        <w:t xml:space="preserve"> </w:t>
      </w:r>
      <w:r w:rsidR="00350937" w:rsidRPr="00350937">
        <w:rPr>
          <w:rFonts w:asciiTheme="minorHAnsi" w:hAnsiTheme="minorHAnsi"/>
          <w:b/>
          <w:sz w:val="21"/>
          <w:szCs w:val="21"/>
          <w:lang w:val="en-US"/>
        </w:rPr>
        <w:t>Please note that t</w:t>
      </w:r>
      <w:r w:rsidR="00EC0550" w:rsidRPr="00350937">
        <w:rPr>
          <w:rFonts w:asciiTheme="minorHAnsi" w:hAnsiTheme="minorHAnsi"/>
          <w:b/>
          <w:sz w:val="21"/>
          <w:szCs w:val="21"/>
          <w:lang w:val="en-US"/>
        </w:rPr>
        <w:t>he application deadline is the 31</w:t>
      </w:r>
      <w:r w:rsidR="00EC0550" w:rsidRPr="00350937">
        <w:rPr>
          <w:rFonts w:asciiTheme="minorHAnsi" w:hAnsiTheme="minorHAnsi"/>
          <w:b/>
          <w:sz w:val="21"/>
          <w:szCs w:val="21"/>
          <w:vertAlign w:val="superscript"/>
          <w:lang w:val="en-US"/>
        </w:rPr>
        <w:t>st</w:t>
      </w:r>
      <w:r w:rsidR="00EC0550" w:rsidRPr="00350937">
        <w:rPr>
          <w:rFonts w:asciiTheme="minorHAnsi" w:hAnsiTheme="minorHAnsi"/>
          <w:b/>
          <w:sz w:val="21"/>
          <w:szCs w:val="21"/>
          <w:lang w:val="en-US"/>
        </w:rPr>
        <w:t xml:space="preserve"> January 2018.</w:t>
      </w:r>
    </w:p>
    <w:p w14:paraId="764AFF1F" w14:textId="77777777" w:rsidR="00102760" w:rsidRDefault="00102760" w:rsidP="0010276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1"/>
          <w:szCs w:val="21"/>
          <w:lang w:val="en-US"/>
        </w:rPr>
      </w:pPr>
    </w:p>
    <w:p w14:paraId="362A3ECD" w14:textId="77777777" w:rsidR="00102760" w:rsidRDefault="00102760" w:rsidP="00102760">
      <w:pPr>
        <w:pStyle w:val="NormalnyWeb"/>
        <w:spacing w:before="0" w:beforeAutospacing="0" w:after="0" w:afterAutospacing="0"/>
        <w:jc w:val="both"/>
        <w:rPr>
          <w:sz w:val="21"/>
          <w:szCs w:val="21"/>
          <w:lang w:val="en-US"/>
        </w:rPr>
      </w:pPr>
    </w:p>
    <w:p w14:paraId="0DB7FFBD" w14:textId="77777777" w:rsidR="00C0550B" w:rsidRPr="001E0060" w:rsidRDefault="00D56AB5" w:rsidP="00D87E4F">
      <w:pPr>
        <w:pStyle w:val="NormalnyWeb"/>
        <w:spacing w:before="120" w:beforeAutospacing="0"/>
        <w:outlineLvl w:val="0"/>
        <w:rPr>
          <w:rFonts w:asciiTheme="minorHAnsi" w:hAnsiTheme="minorHAnsi"/>
          <w:b/>
          <w:sz w:val="21"/>
          <w:szCs w:val="21"/>
          <w:lang w:val="en-US"/>
        </w:rPr>
      </w:pPr>
      <w:r w:rsidRPr="001E0060">
        <w:rPr>
          <w:rFonts w:asciiTheme="minorHAnsi" w:hAnsiTheme="minorHAnsi"/>
          <w:b/>
          <w:sz w:val="21"/>
          <w:szCs w:val="21"/>
          <w:bdr w:val="single" w:sz="4" w:space="0" w:color="auto"/>
          <w:lang w:val="en-US"/>
        </w:rPr>
        <w:t>PRA</w:t>
      </w:r>
      <w:r w:rsidR="00BD496C" w:rsidRPr="001E0060">
        <w:rPr>
          <w:rFonts w:asciiTheme="minorHAnsi" w:hAnsiTheme="minorHAnsi"/>
          <w:b/>
          <w:sz w:val="21"/>
          <w:szCs w:val="21"/>
          <w:bdr w:val="single" w:sz="4" w:space="0" w:color="auto"/>
          <w:lang w:val="en-US"/>
        </w:rPr>
        <w:t>C</w:t>
      </w:r>
      <w:r w:rsidRPr="001E0060">
        <w:rPr>
          <w:rFonts w:asciiTheme="minorHAnsi" w:hAnsiTheme="minorHAnsi"/>
          <w:b/>
          <w:sz w:val="21"/>
          <w:szCs w:val="21"/>
          <w:bdr w:val="single" w:sz="4" w:space="0" w:color="auto"/>
          <w:lang w:val="en-US"/>
        </w:rPr>
        <w:t>TICAL INFORMATION</w:t>
      </w:r>
    </w:p>
    <w:p w14:paraId="66DAB127" w14:textId="22478685" w:rsidR="00A505B5" w:rsidRPr="001E0060" w:rsidRDefault="00DB63CE" w:rsidP="00F15EF9">
      <w:pPr>
        <w:pStyle w:val="NormalnyWeb"/>
        <w:jc w:val="both"/>
        <w:rPr>
          <w:rFonts w:asciiTheme="minorHAnsi" w:hAnsiTheme="minorHAnsi"/>
          <w:sz w:val="21"/>
          <w:szCs w:val="21"/>
          <w:u w:val="single"/>
          <w:lang w:val="en-US"/>
        </w:rPr>
      </w:pPr>
      <w:r w:rsidRPr="001E0060">
        <w:rPr>
          <w:rFonts w:asciiTheme="minorHAnsi" w:hAnsiTheme="minorHAnsi"/>
          <w:sz w:val="21"/>
          <w:szCs w:val="21"/>
          <w:lang w:val="en-US"/>
        </w:rPr>
        <w:t>1</w:t>
      </w:r>
      <w:r w:rsidR="00A505B5" w:rsidRPr="001E0060">
        <w:rPr>
          <w:rFonts w:asciiTheme="minorHAnsi" w:hAnsiTheme="minorHAnsi"/>
          <w:sz w:val="21"/>
          <w:szCs w:val="21"/>
          <w:lang w:val="en-US"/>
        </w:rPr>
        <w:t xml:space="preserve">. </w:t>
      </w:r>
      <w:r w:rsidR="00BD496C" w:rsidRPr="001E0060">
        <w:rPr>
          <w:rFonts w:asciiTheme="minorHAnsi" w:hAnsiTheme="minorHAnsi"/>
          <w:b/>
          <w:sz w:val="21"/>
          <w:szCs w:val="21"/>
          <w:lang w:val="en-US"/>
        </w:rPr>
        <w:t>TRAVEL</w:t>
      </w:r>
      <w:r w:rsidR="00B354E2" w:rsidRPr="001E0060">
        <w:rPr>
          <w:rFonts w:asciiTheme="minorHAnsi" w:hAnsiTheme="minorHAnsi"/>
          <w:b/>
          <w:sz w:val="21"/>
          <w:szCs w:val="21"/>
          <w:lang w:val="en-US"/>
        </w:rPr>
        <w:t>:</w:t>
      </w:r>
      <w:r w:rsidR="00D56AB5" w:rsidRPr="001E0060">
        <w:rPr>
          <w:rFonts w:asciiTheme="minorHAnsi" w:hAnsiTheme="minorHAnsi"/>
          <w:sz w:val="21"/>
          <w:szCs w:val="21"/>
          <w:lang w:val="en-US"/>
        </w:rPr>
        <w:t xml:space="preserve"> all travel </w:t>
      </w:r>
      <w:r w:rsidR="00A505B5" w:rsidRPr="001E0060">
        <w:rPr>
          <w:rFonts w:asciiTheme="minorHAnsi" w:hAnsiTheme="minorHAnsi"/>
          <w:sz w:val="21"/>
          <w:szCs w:val="21"/>
          <w:lang w:val="en-US"/>
        </w:rPr>
        <w:t xml:space="preserve">costs to and from </w:t>
      </w:r>
      <w:r w:rsidR="00F15EF9" w:rsidRPr="001E0060">
        <w:rPr>
          <w:rFonts w:asciiTheme="minorHAnsi" w:hAnsiTheme="minorHAnsi"/>
          <w:sz w:val="21"/>
          <w:szCs w:val="21"/>
          <w:lang w:val="en-US"/>
        </w:rPr>
        <w:t>Sofia</w:t>
      </w:r>
      <w:r w:rsidR="00A505B5" w:rsidRPr="001E0060">
        <w:rPr>
          <w:rFonts w:asciiTheme="minorHAnsi" w:hAnsiTheme="minorHAnsi"/>
          <w:sz w:val="21"/>
          <w:szCs w:val="21"/>
          <w:lang w:val="en-US"/>
        </w:rPr>
        <w:t xml:space="preserve"> are at your charge.</w:t>
      </w:r>
      <w:r w:rsidR="001407CC" w:rsidRPr="001E0060">
        <w:rPr>
          <w:rFonts w:asciiTheme="minorHAnsi" w:hAnsiTheme="minorHAnsi"/>
          <w:sz w:val="21"/>
          <w:szCs w:val="21"/>
          <w:lang w:val="en-US"/>
        </w:rPr>
        <w:t xml:space="preserve"> </w:t>
      </w:r>
      <w:r w:rsidR="007B5B85" w:rsidRPr="001E0060">
        <w:rPr>
          <w:rFonts w:asciiTheme="minorHAnsi" w:hAnsiTheme="minorHAnsi"/>
          <w:sz w:val="21"/>
          <w:szCs w:val="21"/>
          <w:lang w:val="en-US"/>
        </w:rPr>
        <w:t>When booking, please try to arrive before 2</w:t>
      </w:r>
      <w:r w:rsidR="00F15EF9" w:rsidRPr="001E0060">
        <w:rPr>
          <w:rFonts w:asciiTheme="minorHAnsi" w:hAnsiTheme="minorHAnsi"/>
          <w:sz w:val="21"/>
          <w:szCs w:val="21"/>
          <w:lang w:val="en-US"/>
        </w:rPr>
        <w:t>.30</w:t>
      </w:r>
      <w:r w:rsidR="003232E2">
        <w:rPr>
          <w:rFonts w:asciiTheme="minorHAnsi" w:hAnsiTheme="minorHAnsi"/>
          <w:sz w:val="21"/>
          <w:szCs w:val="21"/>
          <w:lang w:val="en-US"/>
        </w:rPr>
        <w:t xml:space="preserve"> </w:t>
      </w:r>
      <w:r w:rsidR="007B5B85" w:rsidRPr="001E0060">
        <w:rPr>
          <w:rFonts w:asciiTheme="minorHAnsi" w:hAnsiTheme="minorHAnsi"/>
          <w:sz w:val="21"/>
          <w:szCs w:val="21"/>
          <w:lang w:val="en-US"/>
        </w:rPr>
        <w:t xml:space="preserve">pm on </w:t>
      </w:r>
      <w:r w:rsidR="00B12B6D">
        <w:rPr>
          <w:rFonts w:asciiTheme="minorHAnsi" w:hAnsiTheme="minorHAnsi"/>
          <w:sz w:val="21"/>
          <w:szCs w:val="21"/>
          <w:lang w:val="en-US"/>
        </w:rPr>
        <w:t>Wednesday</w:t>
      </w:r>
      <w:r w:rsidR="007B5B85" w:rsidRPr="001E0060">
        <w:rPr>
          <w:rFonts w:asciiTheme="minorHAnsi" w:hAnsiTheme="minorHAnsi"/>
          <w:sz w:val="21"/>
          <w:szCs w:val="21"/>
          <w:lang w:val="en-US"/>
        </w:rPr>
        <w:t xml:space="preserve"> </w:t>
      </w:r>
      <w:r w:rsidR="00B12B6D">
        <w:rPr>
          <w:rFonts w:asciiTheme="minorHAnsi" w:hAnsiTheme="minorHAnsi"/>
          <w:sz w:val="21"/>
          <w:szCs w:val="21"/>
          <w:lang w:val="en-US"/>
        </w:rPr>
        <w:t>14</w:t>
      </w:r>
      <w:r w:rsidR="007B5B85" w:rsidRPr="001E0060">
        <w:rPr>
          <w:rFonts w:asciiTheme="minorHAnsi" w:hAnsiTheme="minorHAnsi"/>
          <w:sz w:val="21"/>
          <w:szCs w:val="21"/>
          <w:vertAlign w:val="superscript"/>
          <w:lang w:val="en-US"/>
        </w:rPr>
        <w:t>th</w:t>
      </w:r>
      <w:r w:rsidR="007B5B85" w:rsidRPr="001E0060">
        <w:rPr>
          <w:rFonts w:asciiTheme="minorHAnsi" w:hAnsiTheme="minorHAnsi"/>
          <w:sz w:val="21"/>
          <w:szCs w:val="21"/>
          <w:lang w:val="en-US"/>
        </w:rPr>
        <w:t xml:space="preserve"> of </w:t>
      </w:r>
      <w:r w:rsidR="00F15EF9" w:rsidRPr="001E0060">
        <w:rPr>
          <w:rFonts w:asciiTheme="minorHAnsi" w:hAnsiTheme="minorHAnsi"/>
          <w:sz w:val="21"/>
          <w:szCs w:val="21"/>
          <w:lang w:val="en-US"/>
        </w:rPr>
        <w:t>March</w:t>
      </w:r>
      <w:r w:rsidRPr="001E0060">
        <w:rPr>
          <w:rFonts w:asciiTheme="minorHAnsi" w:hAnsiTheme="minorHAnsi"/>
          <w:sz w:val="21"/>
          <w:szCs w:val="21"/>
          <w:lang w:val="en-US"/>
        </w:rPr>
        <w:t xml:space="preserve"> and to leave on Sunday </w:t>
      </w:r>
      <w:r w:rsidR="0090071A">
        <w:rPr>
          <w:rFonts w:asciiTheme="minorHAnsi" w:hAnsiTheme="minorHAnsi"/>
          <w:sz w:val="21"/>
          <w:szCs w:val="21"/>
          <w:lang w:val="en-US"/>
        </w:rPr>
        <w:t>1</w:t>
      </w:r>
      <w:r w:rsidR="00B12B6D">
        <w:rPr>
          <w:rFonts w:asciiTheme="minorHAnsi" w:hAnsiTheme="minorHAnsi"/>
          <w:sz w:val="21"/>
          <w:szCs w:val="21"/>
          <w:lang w:val="en-US"/>
        </w:rPr>
        <w:t>8</w:t>
      </w:r>
      <w:r w:rsidRPr="001E0060">
        <w:rPr>
          <w:rFonts w:asciiTheme="minorHAnsi" w:hAnsiTheme="minorHAnsi"/>
          <w:sz w:val="21"/>
          <w:szCs w:val="21"/>
          <w:vertAlign w:val="superscript"/>
          <w:lang w:val="en-US"/>
        </w:rPr>
        <w:t>th</w:t>
      </w:r>
      <w:r w:rsidR="003232E2">
        <w:rPr>
          <w:rFonts w:asciiTheme="minorHAnsi" w:hAnsiTheme="minorHAnsi"/>
          <w:sz w:val="21"/>
          <w:szCs w:val="21"/>
          <w:lang w:val="en-US"/>
        </w:rPr>
        <w:t xml:space="preserve"> after</w:t>
      </w:r>
      <w:r w:rsidRPr="001E0060">
        <w:rPr>
          <w:rFonts w:asciiTheme="minorHAnsi" w:hAnsiTheme="minorHAnsi"/>
          <w:sz w:val="21"/>
          <w:szCs w:val="21"/>
          <w:lang w:val="en-US"/>
        </w:rPr>
        <w:t>noon</w:t>
      </w:r>
      <w:r w:rsidR="007B5B85" w:rsidRPr="001E0060">
        <w:rPr>
          <w:rFonts w:asciiTheme="minorHAnsi" w:hAnsiTheme="minorHAnsi"/>
          <w:sz w:val="21"/>
          <w:szCs w:val="21"/>
          <w:lang w:val="en-US"/>
        </w:rPr>
        <w:t xml:space="preserve">. </w:t>
      </w:r>
      <w:r w:rsidR="001407CC" w:rsidRPr="001E0060">
        <w:rPr>
          <w:rFonts w:asciiTheme="minorHAnsi" w:hAnsiTheme="minorHAnsi"/>
          <w:sz w:val="21"/>
          <w:szCs w:val="21"/>
          <w:u w:val="single"/>
          <w:lang w:val="en-US"/>
        </w:rPr>
        <w:t>Ple</w:t>
      </w:r>
      <w:r w:rsidR="009228FB" w:rsidRPr="001E0060">
        <w:rPr>
          <w:rFonts w:asciiTheme="minorHAnsi" w:hAnsiTheme="minorHAnsi"/>
          <w:sz w:val="21"/>
          <w:szCs w:val="21"/>
          <w:u w:val="single"/>
          <w:lang w:val="en-US"/>
        </w:rPr>
        <w:t>ase do not make any reservation</w:t>
      </w:r>
      <w:r w:rsidR="001407CC" w:rsidRPr="001E0060">
        <w:rPr>
          <w:rFonts w:asciiTheme="minorHAnsi" w:hAnsiTheme="minorHAnsi"/>
          <w:sz w:val="21"/>
          <w:szCs w:val="21"/>
          <w:u w:val="single"/>
          <w:lang w:val="en-US"/>
        </w:rPr>
        <w:t xml:space="preserve"> until your partic</w:t>
      </w:r>
      <w:r w:rsidR="00F70F3B" w:rsidRPr="001E0060">
        <w:rPr>
          <w:rFonts w:asciiTheme="minorHAnsi" w:hAnsiTheme="minorHAnsi"/>
          <w:sz w:val="21"/>
          <w:szCs w:val="21"/>
          <w:u w:val="single"/>
          <w:lang w:val="en-US"/>
        </w:rPr>
        <w:t>ipation is officially confirmed by Europa Cinemas.</w:t>
      </w:r>
    </w:p>
    <w:p w14:paraId="6ECB078C" w14:textId="04D5BFC1" w:rsidR="00B354E2" w:rsidRPr="001E0060" w:rsidRDefault="00DB63CE" w:rsidP="00F15EF9">
      <w:pPr>
        <w:pStyle w:val="NormalnyWeb"/>
        <w:jc w:val="both"/>
        <w:rPr>
          <w:rFonts w:asciiTheme="minorHAnsi" w:hAnsiTheme="minorHAnsi"/>
          <w:sz w:val="21"/>
          <w:szCs w:val="21"/>
          <w:lang w:val="en-US"/>
        </w:rPr>
      </w:pPr>
      <w:r w:rsidRPr="001E0060">
        <w:rPr>
          <w:rFonts w:asciiTheme="minorHAnsi" w:hAnsiTheme="minorHAnsi"/>
          <w:sz w:val="21"/>
          <w:szCs w:val="21"/>
          <w:lang w:val="en-US"/>
        </w:rPr>
        <w:t>2</w:t>
      </w:r>
      <w:r w:rsidR="00B354E2" w:rsidRPr="001E0060">
        <w:rPr>
          <w:rFonts w:asciiTheme="minorHAnsi" w:hAnsiTheme="minorHAnsi"/>
          <w:sz w:val="21"/>
          <w:szCs w:val="21"/>
          <w:lang w:val="en-US"/>
        </w:rPr>
        <w:t xml:space="preserve">. </w:t>
      </w:r>
      <w:r w:rsidR="00BD496C" w:rsidRPr="001E0060">
        <w:rPr>
          <w:rFonts w:asciiTheme="minorHAnsi" w:hAnsiTheme="minorHAnsi"/>
          <w:b/>
          <w:sz w:val="21"/>
          <w:szCs w:val="21"/>
          <w:lang w:val="en-US"/>
        </w:rPr>
        <w:t>ACCOM</w:t>
      </w:r>
      <w:r w:rsidR="00C33594" w:rsidRPr="001E0060">
        <w:rPr>
          <w:rFonts w:asciiTheme="minorHAnsi" w:hAnsiTheme="minorHAnsi"/>
          <w:b/>
          <w:sz w:val="21"/>
          <w:szCs w:val="21"/>
          <w:lang w:val="en-US"/>
        </w:rPr>
        <w:t>M</w:t>
      </w:r>
      <w:r w:rsidR="00BD496C" w:rsidRPr="001E0060">
        <w:rPr>
          <w:rFonts w:asciiTheme="minorHAnsi" w:hAnsiTheme="minorHAnsi"/>
          <w:b/>
          <w:sz w:val="21"/>
          <w:szCs w:val="21"/>
          <w:lang w:val="en-US"/>
        </w:rPr>
        <w:t>ODATION</w:t>
      </w:r>
      <w:r w:rsidR="00B354E2" w:rsidRPr="001E0060">
        <w:rPr>
          <w:rFonts w:asciiTheme="minorHAnsi" w:hAnsiTheme="minorHAnsi"/>
          <w:b/>
          <w:sz w:val="21"/>
          <w:szCs w:val="21"/>
          <w:lang w:val="en-US"/>
        </w:rPr>
        <w:t>:</w:t>
      </w:r>
      <w:r w:rsidR="00B354E2" w:rsidRPr="001E0060">
        <w:rPr>
          <w:rFonts w:asciiTheme="minorHAnsi" w:hAnsiTheme="minorHAnsi"/>
          <w:sz w:val="21"/>
          <w:szCs w:val="21"/>
          <w:lang w:val="en-US"/>
        </w:rPr>
        <w:t xml:space="preserve"> you need to be there from </w:t>
      </w:r>
      <w:r w:rsidR="00B12B6D">
        <w:rPr>
          <w:rFonts w:asciiTheme="minorHAnsi" w:hAnsiTheme="minorHAnsi"/>
          <w:sz w:val="21"/>
          <w:szCs w:val="21"/>
          <w:lang w:val="en-US"/>
        </w:rPr>
        <w:t>Wednesday</w:t>
      </w:r>
      <w:r w:rsidR="00B354E2" w:rsidRPr="001E0060">
        <w:rPr>
          <w:rFonts w:asciiTheme="minorHAnsi" w:hAnsiTheme="minorHAnsi"/>
          <w:sz w:val="21"/>
          <w:szCs w:val="21"/>
          <w:lang w:val="en-US"/>
        </w:rPr>
        <w:t xml:space="preserve"> </w:t>
      </w:r>
      <w:r w:rsidR="00B12B6D">
        <w:rPr>
          <w:rFonts w:asciiTheme="minorHAnsi" w:hAnsiTheme="minorHAnsi"/>
          <w:sz w:val="21"/>
          <w:szCs w:val="21"/>
          <w:lang w:val="en-US"/>
        </w:rPr>
        <w:t>14</w:t>
      </w:r>
      <w:r w:rsidR="00B354E2" w:rsidRPr="001E0060">
        <w:rPr>
          <w:rFonts w:asciiTheme="minorHAnsi" w:hAnsiTheme="minorHAnsi"/>
          <w:sz w:val="21"/>
          <w:szCs w:val="21"/>
          <w:vertAlign w:val="superscript"/>
          <w:lang w:val="en-US"/>
        </w:rPr>
        <w:t>th</w:t>
      </w:r>
      <w:r w:rsidR="00F15EF9" w:rsidRPr="001E0060">
        <w:rPr>
          <w:rFonts w:asciiTheme="minorHAnsi" w:hAnsiTheme="minorHAnsi"/>
          <w:sz w:val="21"/>
          <w:szCs w:val="21"/>
          <w:lang w:val="en-US"/>
        </w:rPr>
        <w:t xml:space="preserve"> to Sunday </w:t>
      </w:r>
      <w:r w:rsidR="0090071A">
        <w:rPr>
          <w:rFonts w:asciiTheme="minorHAnsi" w:hAnsiTheme="minorHAnsi"/>
          <w:sz w:val="21"/>
          <w:szCs w:val="21"/>
          <w:lang w:val="en-US"/>
        </w:rPr>
        <w:t>1</w:t>
      </w:r>
      <w:r w:rsidR="00B12B6D">
        <w:rPr>
          <w:rFonts w:asciiTheme="minorHAnsi" w:hAnsiTheme="minorHAnsi"/>
          <w:sz w:val="21"/>
          <w:szCs w:val="21"/>
          <w:lang w:val="en-US"/>
        </w:rPr>
        <w:t>8</w:t>
      </w:r>
      <w:r w:rsidR="00B354E2" w:rsidRPr="001E0060">
        <w:rPr>
          <w:rFonts w:asciiTheme="minorHAnsi" w:hAnsiTheme="minorHAnsi"/>
          <w:sz w:val="21"/>
          <w:szCs w:val="21"/>
          <w:vertAlign w:val="superscript"/>
          <w:lang w:val="en-US"/>
        </w:rPr>
        <w:t>th</w:t>
      </w:r>
      <w:r w:rsidR="00B354E2" w:rsidRPr="001E0060">
        <w:rPr>
          <w:rFonts w:asciiTheme="minorHAnsi" w:hAnsiTheme="minorHAnsi"/>
          <w:sz w:val="21"/>
          <w:szCs w:val="21"/>
          <w:lang w:val="en-US"/>
        </w:rPr>
        <w:t xml:space="preserve"> </w:t>
      </w:r>
      <w:r w:rsidR="00F15EF9" w:rsidRPr="001E0060">
        <w:rPr>
          <w:rFonts w:asciiTheme="minorHAnsi" w:hAnsiTheme="minorHAnsi"/>
          <w:sz w:val="21"/>
          <w:szCs w:val="21"/>
          <w:lang w:val="en-US"/>
        </w:rPr>
        <w:t>March</w:t>
      </w:r>
      <w:r w:rsidR="00B354E2" w:rsidRPr="001E0060">
        <w:rPr>
          <w:rFonts w:asciiTheme="minorHAnsi" w:hAnsiTheme="minorHAnsi"/>
          <w:sz w:val="21"/>
          <w:szCs w:val="21"/>
          <w:lang w:val="en-US"/>
        </w:rPr>
        <w:t xml:space="preserve"> (</w:t>
      </w:r>
      <w:r w:rsidR="00B12B6D">
        <w:rPr>
          <w:rFonts w:asciiTheme="minorHAnsi" w:hAnsiTheme="minorHAnsi"/>
          <w:sz w:val="21"/>
          <w:szCs w:val="21"/>
          <w:lang w:val="en-US"/>
        </w:rPr>
        <w:t>4</w:t>
      </w:r>
      <w:r w:rsidR="00B354E2" w:rsidRPr="001E0060">
        <w:rPr>
          <w:rFonts w:asciiTheme="minorHAnsi" w:hAnsiTheme="minorHAnsi"/>
          <w:sz w:val="21"/>
          <w:szCs w:val="21"/>
          <w:lang w:val="en-US"/>
        </w:rPr>
        <w:t xml:space="preserve"> nights). </w:t>
      </w:r>
      <w:r w:rsidR="0008755A" w:rsidRPr="001E0060">
        <w:rPr>
          <w:rFonts w:asciiTheme="minorHAnsi" w:hAnsiTheme="minorHAnsi"/>
          <w:sz w:val="21"/>
          <w:szCs w:val="21"/>
          <w:lang w:val="en-US"/>
        </w:rPr>
        <w:t xml:space="preserve">Europa Cinemas and the </w:t>
      </w:r>
      <w:r w:rsidR="00F15EF9" w:rsidRPr="001E0060">
        <w:rPr>
          <w:rFonts w:asciiTheme="minorHAnsi" w:hAnsiTheme="minorHAnsi"/>
          <w:sz w:val="21"/>
          <w:szCs w:val="21"/>
          <w:lang w:val="en-US"/>
        </w:rPr>
        <w:t>Sofia International</w:t>
      </w:r>
      <w:r w:rsidR="0008755A" w:rsidRPr="001E0060">
        <w:rPr>
          <w:rFonts w:asciiTheme="minorHAnsi" w:hAnsiTheme="minorHAnsi"/>
          <w:sz w:val="21"/>
          <w:szCs w:val="21"/>
          <w:lang w:val="en-US"/>
        </w:rPr>
        <w:t xml:space="preserve"> Film Festival will cover </w:t>
      </w:r>
      <w:r w:rsidR="00C0550B" w:rsidRPr="001E0060">
        <w:rPr>
          <w:rFonts w:asciiTheme="minorHAnsi" w:hAnsiTheme="minorHAnsi"/>
          <w:sz w:val="21"/>
          <w:szCs w:val="21"/>
          <w:lang w:val="en-US"/>
        </w:rPr>
        <w:t xml:space="preserve">the cost of </w:t>
      </w:r>
      <w:r w:rsidR="00B12B6D">
        <w:rPr>
          <w:rFonts w:asciiTheme="minorHAnsi" w:hAnsiTheme="minorHAnsi"/>
          <w:sz w:val="21"/>
          <w:szCs w:val="21"/>
          <w:lang w:val="en-US"/>
        </w:rPr>
        <w:t>3</w:t>
      </w:r>
      <w:r w:rsidR="00C0550B" w:rsidRPr="001E0060">
        <w:rPr>
          <w:rFonts w:asciiTheme="minorHAnsi" w:hAnsiTheme="minorHAnsi"/>
          <w:sz w:val="21"/>
          <w:szCs w:val="21"/>
          <w:lang w:val="en-US"/>
        </w:rPr>
        <w:t xml:space="preserve"> nights </w:t>
      </w:r>
      <w:r w:rsidR="00B354E2" w:rsidRPr="001E0060">
        <w:rPr>
          <w:rFonts w:asciiTheme="minorHAnsi" w:hAnsiTheme="minorHAnsi"/>
          <w:sz w:val="21"/>
          <w:szCs w:val="21"/>
          <w:lang w:val="en-US"/>
        </w:rPr>
        <w:t>(</w:t>
      </w:r>
      <w:r w:rsidR="00393C07" w:rsidRPr="001E0060">
        <w:rPr>
          <w:rFonts w:asciiTheme="minorHAnsi" w:hAnsiTheme="minorHAnsi"/>
          <w:sz w:val="21"/>
          <w:szCs w:val="21"/>
          <w:lang w:val="en-US"/>
        </w:rPr>
        <w:t xml:space="preserve">single room </w:t>
      </w:r>
      <w:r w:rsidR="00B354E2" w:rsidRPr="001E0060">
        <w:rPr>
          <w:rFonts w:asciiTheme="minorHAnsi" w:hAnsiTheme="minorHAnsi"/>
          <w:sz w:val="21"/>
          <w:szCs w:val="21"/>
          <w:lang w:val="en-US"/>
        </w:rPr>
        <w:t xml:space="preserve">incl. breakfast) </w:t>
      </w:r>
      <w:r w:rsidR="00393C07" w:rsidRPr="001E0060">
        <w:rPr>
          <w:rFonts w:asciiTheme="minorHAnsi" w:hAnsiTheme="minorHAnsi"/>
          <w:sz w:val="21"/>
          <w:szCs w:val="21"/>
          <w:lang w:val="en-US"/>
        </w:rPr>
        <w:t xml:space="preserve">for one person per exhibition </w:t>
      </w:r>
      <w:r w:rsidR="00C0550B" w:rsidRPr="001E0060">
        <w:rPr>
          <w:rFonts w:asciiTheme="minorHAnsi" w:hAnsiTheme="minorHAnsi"/>
          <w:sz w:val="21"/>
          <w:szCs w:val="21"/>
          <w:lang w:val="en-US"/>
        </w:rPr>
        <w:t xml:space="preserve">company, the </w:t>
      </w:r>
      <w:r w:rsidR="00B12B6D">
        <w:rPr>
          <w:rFonts w:asciiTheme="minorHAnsi" w:hAnsiTheme="minorHAnsi"/>
          <w:b/>
          <w:sz w:val="21"/>
          <w:szCs w:val="21"/>
          <w:u w:val="single"/>
          <w:lang w:val="en-US"/>
        </w:rPr>
        <w:t>fourth</w:t>
      </w:r>
      <w:r w:rsidR="00C0550B" w:rsidRPr="001E0060">
        <w:rPr>
          <w:rFonts w:asciiTheme="minorHAnsi" w:hAnsiTheme="minorHAnsi"/>
          <w:b/>
          <w:sz w:val="21"/>
          <w:szCs w:val="21"/>
          <w:u w:val="single"/>
          <w:lang w:val="en-US"/>
        </w:rPr>
        <w:t xml:space="preserve"> night being at your charge</w:t>
      </w:r>
      <w:r w:rsidR="00C0550B" w:rsidRPr="001E0060">
        <w:rPr>
          <w:rFonts w:asciiTheme="minorHAnsi" w:hAnsiTheme="minorHAnsi"/>
          <w:sz w:val="21"/>
          <w:szCs w:val="21"/>
          <w:lang w:val="en-US"/>
        </w:rPr>
        <w:t>.</w:t>
      </w:r>
    </w:p>
    <w:p w14:paraId="7E44759A" w14:textId="75FB63CB" w:rsidR="00EC0550" w:rsidRDefault="00EC0550" w:rsidP="00F15EF9">
      <w:pPr>
        <w:pStyle w:val="NormalnyWeb"/>
        <w:jc w:val="both"/>
        <w:rPr>
          <w:rFonts w:asciiTheme="minorHAnsi" w:hAnsiTheme="minorHAnsi"/>
          <w:sz w:val="21"/>
          <w:szCs w:val="21"/>
          <w:lang w:val="en-US"/>
        </w:rPr>
      </w:pPr>
      <w:r w:rsidRPr="001E0060">
        <w:rPr>
          <w:rFonts w:asciiTheme="minorHAnsi" w:hAnsiTheme="minorHAnsi"/>
          <w:sz w:val="21"/>
          <w:szCs w:val="21"/>
          <w:lang w:val="en-US"/>
        </w:rPr>
        <w:t xml:space="preserve">For your information, the single room rate </w:t>
      </w:r>
      <w:r>
        <w:rPr>
          <w:rFonts w:asciiTheme="minorHAnsi" w:hAnsiTheme="minorHAnsi"/>
          <w:sz w:val="21"/>
          <w:szCs w:val="21"/>
          <w:lang w:val="en-US"/>
        </w:rPr>
        <w:t>will be approximately</w:t>
      </w:r>
      <w:r w:rsidRPr="001E0060">
        <w:rPr>
          <w:rFonts w:asciiTheme="minorHAnsi" w:hAnsiTheme="minorHAnsi"/>
          <w:sz w:val="21"/>
          <w:szCs w:val="21"/>
          <w:lang w:val="en-US"/>
        </w:rPr>
        <w:t xml:space="preserve"> </w:t>
      </w:r>
      <w:r w:rsidR="00AB01D4">
        <w:rPr>
          <w:rFonts w:asciiTheme="minorHAnsi" w:hAnsiTheme="minorHAnsi"/>
          <w:sz w:val="21"/>
          <w:szCs w:val="21"/>
          <w:lang w:val="en-US"/>
        </w:rPr>
        <w:t>70</w:t>
      </w:r>
      <w:r w:rsidRPr="001E0060">
        <w:rPr>
          <w:rFonts w:asciiTheme="minorHAnsi" w:hAnsiTheme="minorHAnsi"/>
          <w:sz w:val="21"/>
          <w:szCs w:val="21"/>
          <w:lang w:val="en-US"/>
        </w:rPr>
        <w:t xml:space="preserve"> euros (including breakfast and taxes). </w:t>
      </w:r>
      <w:r>
        <w:rPr>
          <w:rFonts w:asciiTheme="minorHAnsi" w:hAnsiTheme="minorHAnsi"/>
          <w:sz w:val="21"/>
          <w:szCs w:val="21"/>
          <w:lang w:val="en-US"/>
        </w:rPr>
        <w:t>We will let you know the name of the hotel and more practical details very soon</w:t>
      </w:r>
      <w:r w:rsidRPr="001E0060">
        <w:rPr>
          <w:rFonts w:asciiTheme="minorHAnsi" w:hAnsiTheme="minorHAnsi"/>
          <w:sz w:val="21"/>
          <w:szCs w:val="21"/>
          <w:lang w:val="en-US"/>
        </w:rPr>
        <w:t xml:space="preserve">. Europa Cinemas will handle the hotel reservations and will also cover the cost of some of the meals. </w:t>
      </w:r>
    </w:p>
    <w:p w14:paraId="195466FC" w14:textId="23608BC9" w:rsidR="00C0550B" w:rsidRPr="001E0060" w:rsidRDefault="009228FB" w:rsidP="00F15EF9">
      <w:pPr>
        <w:pStyle w:val="NormalnyWeb"/>
        <w:jc w:val="both"/>
        <w:rPr>
          <w:rFonts w:asciiTheme="minorHAnsi" w:hAnsiTheme="minorHAnsi"/>
          <w:sz w:val="21"/>
          <w:szCs w:val="21"/>
          <w:lang w:val="en-US"/>
        </w:rPr>
      </w:pPr>
      <w:r w:rsidRPr="001E0060">
        <w:rPr>
          <w:rFonts w:asciiTheme="minorHAnsi" w:hAnsiTheme="minorHAnsi"/>
          <w:sz w:val="21"/>
          <w:szCs w:val="21"/>
          <w:lang w:val="en-US"/>
        </w:rPr>
        <w:t>3</w:t>
      </w:r>
      <w:r w:rsidR="00B354E2" w:rsidRPr="001E0060">
        <w:rPr>
          <w:rFonts w:asciiTheme="minorHAnsi" w:hAnsiTheme="minorHAnsi"/>
          <w:sz w:val="21"/>
          <w:szCs w:val="21"/>
          <w:lang w:val="en-US"/>
        </w:rPr>
        <w:t xml:space="preserve">. </w:t>
      </w:r>
      <w:r w:rsidR="00BD496C" w:rsidRPr="001E0060">
        <w:rPr>
          <w:rFonts w:asciiTheme="minorHAnsi" w:hAnsiTheme="minorHAnsi"/>
          <w:b/>
          <w:sz w:val="21"/>
          <w:szCs w:val="21"/>
          <w:lang w:val="en-US"/>
        </w:rPr>
        <w:t>ACCREDITATION</w:t>
      </w:r>
      <w:r w:rsidR="00B354E2" w:rsidRPr="001E0060">
        <w:rPr>
          <w:rFonts w:asciiTheme="minorHAnsi" w:hAnsiTheme="minorHAnsi"/>
          <w:b/>
          <w:sz w:val="21"/>
          <w:szCs w:val="21"/>
          <w:lang w:val="en-US"/>
        </w:rPr>
        <w:t>:</w:t>
      </w:r>
      <w:r w:rsidR="00B354E2" w:rsidRPr="001E0060">
        <w:rPr>
          <w:rFonts w:asciiTheme="minorHAnsi" w:hAnsiTheme="minorHAnsi"/>
          <w:sz w:val="21"/>
          <w:szCs w:val="21"/>
          <w:lang w:val="en-US"/>
        </w:rPr>
        <w:t xml:space="preserve"> t</w:t>
      </w:r>
      <w:r w:rsidR="00C0550B" w:rsidRPr="001E0060">
        <w:rPr>
          <w:rFonts w:asciiTheme="minorHAnsi" w:hAnsiTheme="minorHAnsi"/>
          <w:sz w:val="21"/>
          <w:szCs w:val="21"/>
          <w:lang w:val="en-US"/>
        </w:rPr>
        <w:t xml:space="preserve">he </w:t>
      </w:r>
      <w:r w:rsidR="00F15EF9" w:rsidRPr="001E0060">
        <w:rPr>
          <w:rFonts w:asciiTheme="minorHAnsi" w:hAnsiTheme="minorHAnsi"/>
          <w:sz w:val="21"/>
          <w:szCs w:val="21"/>
          <w:lang w:val="en-US"/>
        </w:rPr>
        <w:t>Sofia</w:t>
      </w:r>
      <w:r w:rsidR="00C0550B" w:rsidRPr="001E0060">
        <w:rPr>
          <w:rFonts w:asciiTheme="minorHAnsi" w:hAnsiTheme="minorHAnsi"/>
          <w:sz w:val="21"/>
          <w:szCs w:val="21"/>
          <w:lang w:val="en-US"/>
        </w:rPr>
        <w:t xml:space="preserve"> </w:t>
      </w:r>
      <w:r w:rsidR="00F15EF9" w:rsidRPr="001E0060">
        <w:rPr>
          <w:rFonts w:asciiTheme="minorHAnsi" w:hAnsiTheme="minorHAnsi"/>
          <w:sz w:val="21"/>
          <w:szCs w:val="21"/>
          <w:lang w:val="en-US"/>
        </w:rPr>
        <w:t>International</w:t>
      </w:r>
      <w:r w:rsidR="00D47D77" w:rsidRPr="001E0060">
        <w:rPr>
          <w:rFonts w:asciiTheme="minorHAnsi" w:hAnsiTheme="minorHAnsi"/>
          <w:sz w:val="21"/>
          <w:szCs w:val="21"/>
          <w:lang w:val="en-US"/>
        </w:rPr>
        <w:t xml:space="preserve"> Film Festival will provide</w:t>
      </w:r>
      <w:r w:rsidR="00C0550B" w:rsidRPr="001E0060">
        <w:rPr>
          <w:rFonts w:asciiTheme="minorHAnsi" w:hAnsiTheme="minorHAnsi"/>
          <w:sz w:val="21"/>
          <w:szCs w:val="21"/>
          <w:lang w:val="en-US"/>
        </w:rPr>
        <w:t xml:space="preserve"> a festival accreditation </w:t>
      </w:r>
      <w:r w:rsidR="00BD496C" w:rsidRPr="001E0060">
        <w:rPr>
          <w:rFonts w:asciiTheme="minorHAnsi" w:hAnsiTheme="minorHAnsi"/>
          <w:sz w:val="21"/>
          <w:szCs w:val="21"/>
          <w:lang w:val="en-US"/>
        </w:rPr>
        <w:t xml:space="preserve">(free of charge) </w:t>
      </w:r>
      <w:r w:rsidR="00C0550B" w:rsidRPr="001E0060">
        <w:rPr>
          <w:rFonts w:asciiTheme="minorHAnsi" w:hAnsiTheme="minorHAnsi"/>
          <w:sz w:val="21"/>
          <w:szCs w:val="21"/>
          <w:lang w:val="en-US"/>
        </w:rPr>
        <w:t xml:space="preserve">which </w:t>
      </w:r>
      <w:r w:rsidR="00BD496C" w:rsidRPr="001E0060">
        <w:rPr>
          <w:rFonts w:asciiTheme="minorHAnsi" w:hAnsiTheme="minorHAnsi"/>
          <w:sz w:val="21"/>
          <w:szCs w:val="21"/>
          <w:lang w:val="en-US"/>
        </w:rPr>
        <w:t>will give</w:t>
      </w:r>
      <w:r w:rsidR="00C0550B" w:rsidRPr="001E0060">
        <w:rPr>
          <w:rFonts w:asciiTheme="minorHAnsi" w:hAnsiTheme="minorHAnsi"/>
          <w:sz w:val="21"/>
          <w:szCs w:val="21"/>
          <w:lang w:val="en-US"/>
        </w:rPr>
        <w:t xml:space="preserve"> you access to all festival screenings. </w:t>
      </w:r>
    </w:p>
    <w:p w14:paraId="55FF7DD4" w14:textId="0885FEEE" w:rsidR="00B354E2" w:rsidRPr="001E0060" w:rsidRDefault="009228FB" w:rsidP="00F15EF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1"/>
          <w:szCs w:val="21"/>
          <w:lang w:val="en-US" w:eastAsia="fr-FR"/>
        </w:rPr>
      </w:pPr>
      <w:r w:rsidRPr="001E0060">
        <w:rPr>
          <w:sz w:val="21"/>
          <w:szCs w:val="21"/>
          <w:lang w:val="en-US"/>
        </w:rPr>
        <w:t>4</w:t>
      </w:r>
      <w:r w:rsidR="00B354E2" w:rsidRPr="001E0060">
        <w:rPr>
          <w:sz w:val="21"/>
          <w:szCs w:val="21"/>
          <w:lang w:val="en-US"/>
        </w:rPr>
        <w:t xml:space="preserve">. </w:t>
      </w:r>
      <w:r w:rsidR="00F15EF9" w:rsidRPr="001E0060">
        <w:rPr>
          <w:b/>
          <w:sz w:val="21"/>
          <w:szCs w:val="21"/>
          <w:lang w:val="en-US"/>
        </w:rPr>
        <w:t>LANGUAGE</w:t>
      </w:r>
      <w:r w:rsidR="00B354E2" w:rsidRPr="001E0060">
        <w:rPr>
          <w:b/>
          <w:sz w:val="21"/>
          <w:szCs w:val="21"/>
          <w:lang w:val="en-US"/>
        </w:rPr>
        <w:t>:</w:t>
      </w:r>
      <w:r w:rsidR="00B354E2" w:rsidRPr="001E0060">
        <w:rPr>
          <w:sz w:val="21"/>
          <w:szCs w:val="21"/>
          <w:lang w:val="en-US"/>
        </w:rPr>
        <w:t xml:space="preserve"> </w:t>
      </w:r>
      <w:r w:rsidR="00F15EF9" w:rsidRPr="001E0060">
        <w:rPr>
          <w:rFonts w:eastAsia="Times New Roman" w:cs="Times New Roman"/>
          <w:sz w:val="21"/>
          <w:szCs w:val="21"/>
          <w:lang w:val="en-US" w:eastAsia="fr-FR"/>
        </w:rPr>
        <w:t>the</w:t>
      </w:r>
      <w:r w:rsidR="00041F93" w:rsidRPr="001E0060">
        <w:rPr>
          <w:rFonts w:eastAsia="Times New Roman" w:cs="Times New Roman"/>
          <w:sz w:val="21"/>
          <w:szCs w:val="21"/>
          <w:lang w:val="en-US" w:eastAsia="fr-FR"/>
        </w:rPr>
        <w:t xml:space="preserve"> discussion</w:t>
      </w:r>
      <w:r w:rsidR="008D27C5">
        <w:rPr>
          <w:rFonts w:eastAsia="Times New Roman" w:cs="Times New Roman"/>
          <w:sz w:val="21"/>
          <w:szCs w:val="21"/>
          <w:lang w:val="en-US" w:eastAsia="fr-FR"/>
        </w:rPr>
        <w:t>s</w:t>
      </w:r>
      <w:r w:rsidR="00041F93" w:rsidRPr="001E0060">
        <w:rPr>
          <w:rFonts w:eastAsia="Times New Roman" w:cs="Times New Roman"/>
          <w:sz w:val="21"/>
          <w:szCs w:val="21"/>
          <w:lang w:val="en-US" w:eastAsia="fr-FR"/>
        </w:rPr>
        <w:t xml:space="preserve"> will be </w:t>
      </w:r>
      <w:r w:rsidR="008D27C5">
        <w:rPr>
          <w:rFonts w:eastAsia="Times New Roman" w:cs="Times New Roman"/>
          <w:sz w:val="21"/>
          <w:szCs w:val="21"/>
          <w:lang w:val="en-US" w:eastAsia="fr-FR"/>
        </w:rPr>
        <w:t xml:space="preserve">held </w:t>
      </w:r>
      <w:r w:rsidR="00041F93" w:rsidRPr="001E0060">
        <w:rPr>
          <w:rFonts w:eastAsia="Times New Roman" w:cs="Times New Roman"/>
          <w:sz w:val="21"/>
          <w:szCs w:val="21"/>
          <w:lang w:val="en-US" w:eastAsia="fr-FR"/>
        </w:rPr>
        <w:t xml:space="preserve">in English over the whole </w:t>
      </w:r>
      <w:r w:rsidR="00B12B6D">
        <w:rPr>
          <w:rFonts w:eastAsia="Times New Roman" w:cs="Times New Roman"/>
          <w:sz w:val="21"/>
          <w:szCs w:val="21"/>
          <w:lang w:val="en-US" w:eastAsia="fr-FR"/>
        </w:rPr>
        <w:t>lab</w:t>
      </w:r>
      <w:r w:rsidR="00041F93" w:rsidRPr="001E0060">
        <w:rPr>
          <w:rFonts w:eastAsia="Times New Roman" w:cs="Times New Roman"/>
          <w:sz w:val="21"/>
          <w:szCs w:val="21"/>
          <w:lang w:val="en-US" w:eastAsia="fr-FR"/>
        </w:rPr>
        <w:t>.</w:t>
      </w:r>
    </w:p>
    <w:p w14:paraId="458B1544" w14:textId="77777777" w:rsidR="0008755A" w:rsidRPr="001E0060" w:rsidRDefault="00217F58" w:rsidP="00F15EF9">
      <w:pPr>
        <w:pStyle w:val="NormalnyWeb"/>
        <w:jc w:val="both"/>
        <w:rPr>
          <w:rFonts w:asciiTheme="minorHAnsi" w:hAnsiTheme="minorHAnsi"/>
          <w:sz w:val="21"/>
          <w:szCs w:val="21"/>
          <w:lang w:val="en-US"/>
        </w:rPr>
      </w:pPr>
      <w:r w:rsidRPr="001E0060">
        <w:rPr>
          <w:rFonts w:asciiTheme="minorHAnsi" w:hAnsiTheme="minorHAnsi"/>
          <w:sz w:val="21"/>
          <w:szCs w:val="21"/>
          <w:lang w:val="en-US"/>
        </w:rPr>
        <w:t>F</w:t>
      </w:r>
      <w:r w:rsidR="00D47D77" w:rsidRPr="001E0060">
        <w:rPr>
          <w:rFonts w:asciiTheme="minorHAnsi" w:hAnsiTheme="minorHAnsi"/>
          <w:sz w:val="21"/>
          <w:szCs w:val="21"/>
          <w:lang w:val="en-US"/>
        </w:rPr>
        <w:t>or more inf</w:t>
      </w:r>
      <w:r w:rsidRPr="001E0060">
        <w:rPr>
          <w:rFonts w:asciiTheme="minorHAnsi" w:hAnsiTheme="minorHAnsi"/>
          <w:sz w:val="21"/>
          <w:szCs w:val="21"/>
          <w:lang w:val="en-US"/>
        </w:rPr>
        <w:t xml:space="preserve">ormation on the seminar, do not hesitate to </w:t>
      </w:r>
      <w:r w:rsidR="00D47D77" w:rsidRPr="001E0060">
        <w:rPr>
          <w:rFonts w:asciiTheme="minorHAnsi" w:hAnsiTheme="minorHAnsi"/>
          <w:sz w:val="21"/>
          <w:szCs w:val="21"/>
          <w:lang w:val="en-US"/>
        </w:rPr>
        <w:t xml:space="preserve">contact: </w:t>
      </w:r>
    </w:p>
    <w:p w14:paraId="03BBB716" w14:textId="77777777" w:rsidR="00381A15" w:rsidRPr="001E0060" w:rsidRDefault="004C4F3A" w:rsidP="00F15EF9">
      <w:pPr>
        <w:spacing w:after="0" w:line="240" w:lineRule="auto"/>
        <w:jc w:val="both"/>
        <w:rPr>
          <w:rFonts w:cs="Times New Roman"/>
          <w:sz w:val="21"/>
          <w:szCs w:val="21"/>
          <w:lang w:val="en-US"/>
        </w:rPr>
      </w:pPr>
      <w:r w:rsidRPr="001E0060">
        <w:rPr>
          <w:rFonts w:cs="Times New Roman"/>
          <w:sz w:val="21"/>
          <w:szCs w:val="21"/>
          <w:lang w:val="en-US"/>
        </w:rPr>
        <w:t>Fatima Djoumer</w:t>
      </w:r>
      <w:r w:rsidR="00381A15" w:rsidRPr="001E0060">
        <w:rPr>
          <w:rFonts w:cs="Times New Roman"/>
          <w:sz w:val="21"/>
          <w:szCs w:val="21"/>
          <w:lang w:val="en-US"/>
        </w:rPr>
        <w:t xml:space="preserve">, </w:t>
      </w:r>
      <w:r w:rsidRPr="001E0060">
        <w:rPr>
          <w:rFonts w:cs="Times New Roman"/>
          <w:sz w:val="21"/>
          <w:szCs w:val="21"/>
          <w:lang w:val="en-US"/>
        </w:rPr>
        <w:t>Head of International Relations and Events</w:t>
      </w:r>
    </w:p>
    <w:p w14:paraId="536B7140" w14:textId="77777777" w:rsidR="00217F58" w:rsidRPr="001E0060" w:rsidRDefault="00381A15" w:rsidP="00D87E4F">
      <w:pPr>
        <w:spacing w:after="0" w:line="240" w:lineRule="auto"/>
        <w:jc w:val="both"/>
        <w:outlineLvl w:val="0"/>
        <w:rPr>
          <w:rStyle w:val="Hipercze"/>
        </w:rPr>
      </w:pPr>
      <w:r w:rsidRPr="00DF5598">
        <w:rPr>
          <w:rFonts w:cs="Times New Roman"/>
          <w:sz w:val="21"/>
          <w:szCs w:val="21"/>
        </w:rPr>
        <w:t>T</w:t>
      </w:r>
      <w:r w:rsidR="007459BF" w:rsidRPr="00DF5598">
        <w:rPr>
          <w:rFonts w:cs="Times New Roman"/>
          <w:sz w:val="21"/>
          <w:szCs w:val="21"/>
        </w:rPr>
        <w:t>e</w:t>
      </w:r>
      <w:r w:rsidR="004C4F3A" w:rsidRPr="00DF5598">
        <w:rPr>
          <w:rFonts w:cs="Times New Roman"/>
          <w:sz w:val="21"/>
          <w:szCs w:val="21"/>
        </w:rPr>
        <w:t>l. +49 30 61 40 22 00</w:t>
      </w:r>
      <w:r w:rsidR="00D47D77" w:rsidRPr="00DF5598">
        <w:rPr>
          <w:rFonts w:cs="Times New Roman"/>
          <w:sz w:val="21"/>
          <w:szCs w:val="21"/>
        </w:rPr>
        <w:t>, e-mail</w:t>
      </w:r>
      <w:r w:rsidRPr="00DF5598">
        <w:rPr>
          <w:rFonts w:cs="Times New Roman"/>
          <w:sz w:val="21"/>
          <w:szCs w:val="21"/>
        </w:rPr>
        <w:t xml:space="preserve">: </w:t>
      </w:r>
      <w:hyperlink r:id="rId11" w:history="1">
        <w:r w:rsidR="004C4F3A" w:rsidRPr="00DF5598">
          <w:rPr>
            <w:rStyle w:val="Hipercze"/>
            <w:rFonts w:cs="Times New Roman"/>
            <w:sz w:val="21"/>
            <w:szCs w:val="21"/>
          </w:rPr>
          <w:t>fatim@djoumer.de</w:t>
        </w:r>
      </w:hyperlink>
    </w:p>
    <w:p w14:paraId="5BE48F2C" w14:textId="77777777" w:rsidR="004C4F3A" w:rsidRPr="001E0060" w:rsidRDefault="004C4F3A" w:rsidP="00F15EF9">
      <w:pPr>
        <w:spacing w:after="0" w:line="240" w:lineRule="auto"/>
        <w:jc w:val="both"/>
        <w:rPr>
          <w:rStyle w:val="Hipercze"/>
        </w:rPr>
      </w:pPr>
    </w:p>
    <w:p w14:paraId="6A556C8A" w14:textId="241B7018" w:rsidR="00217F58" w:rsidRPr="001E0060" w:rsidRDefault="007431CC" w:rsidP="00D87E4F">
      <w:pPr>
        <w:spacing w:after="0" w:line="240" w:lineRule="auto"/>
        <w:jc w:val="both"/>
        <w:outlineLvl w:val="0"/>
        <w:rPr>
          <w:rFonts w:cs="Times New Roman"/>
          <w:color w:val="0000FF" w:themeColor="hyperlink"/>
          <w:sz w:val="21"/>
          <w:szCs w:val="21"/>
          <w:u w:val="single"/>
          <w:lang w:val="en-US"/>
        </w:rPr>
      </w:pPr>
      <w:r>
        <w:rPr>
          <w:rFonts w:cs="Times New Roman"/>
          <w:sz w:val="21"/>
          <w:szCs w:val="21"/>
          <w:lang w:val="en-US"/>
        </w:rPr>
        <w:t xml:space="preserve">Sonia Ragone, </w:t>
      </w:r>
      <w:r w:rsidR="0090071A">
        <w:rPr>
          <w:rFonts w:cs="Times New Roman"/>
          <w:sz w:val="21"/>
          <w:szCs w:val="21"/>
          <w:lang w:val="en-US"/>
        </w:rPr>
        <w:t>Italy &amp; Malta Coordinator</w:t>
      </w:r>
      <w:r w:rsidR="00217F58" w:rsidRPr="001E0060">
        <w:rPr>
          <w:rFonts w:cs="Times New Roman"/>
          <w:sz w:val="21"/>
          <w:szCs w:val="21"/>
          <w:lang w:val="en-US"/>
        </w:rPr>
        <w:t xml:space="preserve"> </w:t>
      </w:r>
    </w:p>
    <w:p w14:paraId="6A31D700" w14:textId="77777777" w:rsidR="004C4F3A" w:rsidRPr="001E0060" w:rsidRDefault="00217F58" w:rsidP="00D87E4F">
      <w:pPr>
        <w:spacing w:after="0" w:line="240" w:lineRule="auto"/>
        <w:jc w:val="both"/>
        <w:outlineLvl w:val="0"/>
        <w:rPr>
          <w:rStyle w:val="Hipercze"/>
        </w:rPr>
      </w:pPr>
      <w:r w:rsidRPr="00DF5598">
        <w:rPr>
          <w:rFonts w:cs="Times New Roman"/>
          <w:sz w:val="21"/>
          <w:szCs w:val="21"/>
        </w:rPr>
        <w:t>T</w:t>
      </w:r>
      <w:r w:rsidR="007459BF" w:rsidRPr="00DF5598">
        <w:rPr>
          <w:rFonts w:cs="Times New Roman"/>
          <w:sz w:val="21"/>
          <w:szCs w:val="21"/>
        </w:rPr>
        <w:t>e</w:t>
      </w:r>
      <w:r w:rsidRPr="00DF5598">
        <w:rPr>
          <w:rFonts w:cs="Times New Roman"/>
          <w:sz w:val="21"/>
          <w:szCs w:val="21"/>
        </w:rPr>
        <w:t xml:space="preserve">l. +33 (0)1 42 71 12 43, e-mail: </w:t>
      </w:r>
      <w:hyperlink r:id="rId12" w:history="1">
        <w:r w:rsidR="00580CBE" w:rsidRPr="00DF5598">
          <w:rPr>
            <w:rStyle w:val="Hipercze"/>
            <w:rFonts w:cs="Times New Roman"/>
            <w:sz w:val="21"/>
            <w:szCs w:val="21"/>
          </w:rPr>
          <w:t>sragone@europa-cinemas.org</w:t>
        </w:r>
      </w:hyperlink>
    </w:p>
    <w:p w14:paraId="15121848" w14:textId="77777777" w:rsidR="004C4F3A" w:rsidRPr="001E0060" w:rsidRDefault="004C4F3A" w:rsidP="00F15EF9">
      <w:pPr>
        <w:spacing w:after="0" w:line="240" w:lineRule="auto"/>
        <w:jc w:val="both"/>
        <w:rPr>
          <w:rStyle w:val="Hipercze"/>
        </w:rPr>
      </w:pPr>
    </w:p>
    <w:p w14:paraId="723A509A" w14:textId="77777777" w:rsidR="004C4F3A" w:rsidRPr="001E6DED" w:rsidRDefault="004C4F3A" w:rsidP="00D87E4F">
      <w:pPr>
        <w:spacing w:after="0" w:line="240" w:lineRule="auto"/>
        <w:jc w:val="both"/>
        <w:outlineLvl w:val="0"/>
        <w:rPr>
          <w:rFonts w:cs="Times New Roman"/>
          <w:color w:val="0000FF" w:themeColor="hyperlink"/>
          <w:sz w:val="21"/>
          <w:szCs w:val="21"/>
          <w:u w:val="single"/>
          <w:lang w:val="en-US"/>
        </w:rPr>
      </w:pPr>
      <w:r w:rsidRPr="001E6DED">
        <w:rPr>
          <w:rFonts w:cs="Times New Roman"/>
          <w:sz w:val="21"/>
          <w:szCs w:val="21"/>
          <w:lang w:val="en-US"/>
        </w:rPr>
        <w:lastRenderedPageBreak/>
        <w:t xml:space="preserve">Alexandre Tchernookov, Central and Eastern Europe Coordinator </w:t>
      </w:r>
    </w:p>
    <w:p w14:paraId="42332AF7" w14:textId="77777777" w:rsidR="004C4F3A" w:rsidRPr="00DF5598" w:rsidRDefault="004C4F3A" w:rsidP="00D87E4F">
      <w:pPr>
        <w:spacing w:after="0" w:line="240" w:lineRule="auto"/>
        <w:jc w:val="both"/>
        <w:outlineLvl w:val="0"/>
        <w:rPr>
          <w:rFonts w:cs="Times New Roman"/>
          <w:color w:val="0000FF" w:themeColor="hyperlink"/>
          <w:sz w:val="21"/>
          <w:szCs w:val="21"/>
          <w:u w:val="single"/>
        </w:rPr>
      </w:pPr>
      <w:r w:rsidRPr="00DF5598">
        <w:rPr>
          <w:rFonts w:cs="Times New Roman"/>
          <w:sz w:val="21"/>
          <w:szCs w:val="21"/>
        </w:rPr>
        <w:t>T</w:t>
      </w:r>
      <w:r w:rsidR="007459BF" w:rsidRPr="00DF5598">
        <w:rPr>
          <w:rFonts w:cs="Times New Roman"/>
          <w:sz w:val="21"/>
          <w:szCs w:val="21"/>
        </w:rPr>
        <w:t>e</w:t>
      </w:r>
      <w:r w:rsidRPr="00DF5598">
        <w:rPr>
          <w:rFonts w:cs="Times New Roman"/>
          <w:sz w:val="21"/>
          <w:szCs w:val="21"/>
        </w:rPr>
        <w:t xml:space="preserve">l. +33 (0)1 42 71 83 62, e-mail: </w:t>
      </w:r>
      <w:hyperlink r:id="rId13" w:history="1">
        <w:r w:rsidRPr="00DF5598">
          <w:rPr>
            <w:rStyle w:val="Hipercze"/>
            <w:rFonts w:cs="Times New Roman"/>
            <w:sz w:val="21"/>
            <w:szCs w:val="21"/>
          </w:rPr>
          <w:t>atchernookov@europa-cinemas.org</w:t>
        </w:r>
      </w:hyperlink>
    </w:p>
    <w:p w14:paraId="40042BDC" w14:textId="77777777" w:rsidR="004C4F3A" w:rsidRPr="00DF5598" w:rsidRDefault="004C4F3A" w:rsidP="004C4F3A">
      <w:pPr>
        <w:spacing w:after="0" w:line="240" w:lineRule="auto"/>
        <w:jc w:val="both"/>
        <w:rPr>
          <w:rFonts w:cs="Times New Roman"/>
          <w:color w:val="0000FF" w:themeColor="hyperlink"/>
          <w:sz w:val="21"/>
          <w:szCs w:val="21"/>
          <w:u w:val="single"/>
        </w:rPr>
      </w:pPr>
    </w:p>
    <w:p w14:paraId="7B136080" w14:textId="77777777" w:rsidR="00B354E2" w:rsidRPr="001E0060" w:rsidRDefault="00B354E2" w:rsidP="00D87E4F">
      <w:pPr>
        <w:pStyle w:val="NormalnyWeb"/>
        <w:spacing w:before="0" w:beforeAutospacing="0" w:after="0" w:afterAutospacing="0"/>
        <w:jc w:val="both"/>
        <w:outlineLvl w:val="0"/>
        <w:rPr>
          <w:rFonts w:asciiTheme="minorHAnsi" w:hAnsiTheme="minorHAnsi"/>
          <w:sz w:val="21"/>
          <w:szCs w:val="21"/>
          <w:lang w:val="en-US"/>
        </w:rPr>
      </w:pPr>
      <w:r w:rsidRPr="001E0060">
        <w:rPr>
          <w:rFonts w:asciiTheme="minorHAnsi" w:hAnsiTheme="minorHAnsi"/>
          <w:sz w:val="21"/>
          <w:szCs w:val="21"/>
          <w:lang w:val="en-US"/>
        </w:rPr>
        <w:t>Thank you in a</w:t>
      </w:r>
      <w:r w:rsidR="00217F58" w:rsidRPr="001E0060">
        <w:rPr>
          <w:rFonts w:asciiTheme="minorHAnsi" w:hAnsiTheme="minorHAnsi"/>
          <w:sz w:val="21"/>
          <w:szCs w:val="21"/>
          <w:lang w:val="en-US"/>
        </w:rPr>
        <w:t>dvance for your kind attention and looking forward to seeing you in S</w:t>
      </w:r>
      <w:r w:rsidR="004C4F3A" w:rsidRPr="001E0060">
        <w:rPr>
          <w:rFonts w:asciiTheme="minorHAnsi" w:hAnsiTheme="minorHAnsi"/>
          <w:sz w:val="21"/>
          <w:szCs w:val="21"/>
          <w:lang w:val="en-US"/>
        </w:rPr>
        <w:t>ofia</w:t>
      </w:r>
      <w:r w:rsidR="00217F58" w:rsidRPr="001E0060">
        <w:rPr>
          <w:rFonts w:asciiTheme="minorHAnsi" w:hAnsiTheme="minorHAnsi"/>
          <w:sz w:val="21"/>
          <w:szCs w:val="21"/>
          <w:lang w:val="en-US"/>
        </w:rPr>
        <w:t>!</w:t>
      </w:r>
    </w:p>
    <w:p w14:paraId="3169F694" w14:textId="77777777" w:rsidR="004C4F3A" w:rsidRPr="001E0060" w:rsidRDefault="004C4F3A" w:rsidP="004C4F3A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1"/>
          <w:szCs w:val="21"/>
          <w:lang w:val="en-US"/>
        </w:rPr>
      </w:pPr>
    </w:p>
    <w:p w14:paraId="49254AC8" w14:textId="77777777" w:rsidR="00B354E2" w:rsidRPr="00F32086" w:rsidRDefault="004C4F3A" w:rsidP="00F15EF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1"/>
          <w:szCs w:val="21"/>
          <w:lang w:val="en-US"/>
        </w:rPr>
      </w:pPr>
      <w:r w:rsidRPr="001E0060">
        <w:rPr>
          <w:rFonts w:asciiTheme="minorHAnsi" w:hAnsiTheme="minorHAnsi"/>
          <w:sz w:val="21"/>
          <w:szCs w:val="21"/>
          <w:lang w:val="en-US"/>
        </w:rPr>
        <w:t>The Europa Cinemas Team</w:t>
      </w:r>
    </w:p>
    <w:sectPr w:rsidR="00B354E2" w:rsidRPr="00F32086" w:rsidSect="008D39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5A0E"/>
    <w:multiLevelType w:val="hybridMultilevel"/>
    <w:tmpl w:val="5D20F2C4"/>
    <w:lvl w:ilvl="0" w:tplc="16A4F1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95628"/>
    <w:multiLevelType w:val="multilevel"/>
    <w:tmpl w:val="07CE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56C5F"/>
    <w:multiLevelType w:val="hybridMultilevel"/>
    <w:tmpl w:val="72C44268"/>
    <w:lvl w:ilvl="0" w:tplc="16A4F1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25FD2"/>
    <w:multiLevelType w:val="hybridMultilevel"/>
    <w:tmpl w:val="73C4A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43FA1"/>
    <w:multiLevelType w:val="hybridMultilevel"/>
    <w:tmpl w:val="9042D9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5A"/>
    <w:rsid w:val="000047D9"/>
    <w:rsid w:val="00006021"/>
    <w:rsid w:val="000274FB"/>
    <w:rsid w:val="00031A2C"/>
    <w:rsid w:val="00041F93"/>
    <w:rsid w:val="0008755A"/>
    <w:rsid w:val="00096C42"/>
    <w:rsid w:val="000A599B"/>
    <w:rsid w:val="000D2A31"/>
    <w:rsid w:val="000E655F"/>
    <w:rsid w:val="00102760"/>
    <w:rsid w:val="001035C3"/>
    <w:rsid w:val="00112178"/>
    <w:rsid w:val="001379CC"/>
    <w:rsid w:val="001407CC"/>
    <w:rsid w:val="001433CA"/>
    <w:rsid w:val="00146ED1"/>
    <w:rsid w:val="001A3161"/>
    <w:rsid w:val="001B118E"/>
    <w:rsid w:val="001C6ABC"/>
    <w:rsid w:val="001E0060"/>
    <w:rsid w:val="001E6DED"/>
    <w:rsid w:val="0021421F"/>
    <w:rsid w:val="00217F58"/>
    <w:rsid w:val="00224CD7"/>
    <w:rsid w:val="00226CBF"/>
    <w:rsid w:val="0023525C"/>
    <w:rsid w:val="00236408"/>
    <w:rsid w:val="00244ED5"/>
    <w:rsid w:val="00271933"/>
    <w:rsid w:val="002738AF"/>
    <w:rsid w:val="002812B4"/>
    <w:rsid w:val="0028759F"/>
    <w:rsid w:val="00293BD9"/>
    <w:rsid w:val="002957C9"/>
    <w:rsid w:val="002A44BB"/>
    <w:rsid w:val="002A56B9"/>
    <w:rsid w:val="002A75B3"/>
    <w:rsid w:val="002A7FAA"/>
    <w:rsid w:val="002F7830"/>
    <w:rsid w:val="00304809"/>
    <w:rsid w:val="00317BC9"/>
    <w:rsid w:val="00321C0D"/>
    <w:rsid w:val="003232E2"/>
    <w:rsid w:val="0032411D"/>
    <w:rsid w:val="003365C4"/>
    <w:rsid w:val="0035036C"/>
    <w:rsid w:val="00350937"/>
    <w:rsid w:val="003542C3"/>
    <w:rsid w:val="00373178"/>
    <w:rsid w:val="00374568"/>
    <w:rsid w:val="00381A15"/>
    <w:rsid w:val="00383CBF"/>
    <w:rsid w:val="003912C0"/>
    <w:rsid w:val="00393C07"/>
    <w:rsid w:val="003C1B2E"/>
    <w:rsid w:val="003E33E0"/>
    <w:rsid w:val="00407A74"/>
    <w:rsid w:val="004472E7"/>
    <w:rsid w:val="004575C6"/>
    <w:rsid w:val="00457D69"/>
    <w:rsid w:val="004C4F3A"/>
    <w:rsid w:val="004C5EAC"/>
    <w:rsid w:val="004D2A76"/>
    <w:rsid w:val="004F1C05"/>
    <w:rsid w:val="005176B5"/>
    <w:rsid w:val="005340C1"/>
    <w:rsid w:val="005516A9"/>
    <w:rsid w:val="00571963"/>
    <w:rsid w:val="00580CBE"/>
    <w:rsid w:val="005912F8"/>
    <w:rsid w:val="005B12F9"/>
    <w:rsid w:val="005B4E5D"/>
    <w:rsid w:val="005D02CD"/>
    <w:rsid w:val="005D4812"/>
    <w:rsid w:val="005F64DA"/>
    <w:rsid w:val="0063200E"/>
    <w:rsid w:val="006464F6"/>
    <w:rsid w:val="00660A4F"/>
    <w:rsid w:val="006A0C78"/>
    <w:rsid w:val="006C678E"/>
    <w:rsid w:val="0071233A"/>
    <w:rsid w:val="00712941"/>
    <w:rsid w:val="00716DCD"/>
    <w:rsid w:val="00716EFF"/>
    <w:rsid w:val="00725E33"/>
    <w:rsid w:val="007431CC"/>
    <w:rsid w:val="007459BF"/>
    <w:rsid w:val="00763654"/>
    <w:rsid w:val="007647B3"/>
    <w:rsid w:val="00795EE7"/>
    <w:rsid w:val="007A7E63"/>
    <w:rsid w:val="007B5B85"/>
    <w:rsid w:val="007D0DA2"/>
    <w:rsid w:val="007E54AF"/>
    <w:rsid w:val="007F7A9E"/>
    <w:rsid w:val="00815804"/>
    <w:rsid w:val="008674FA"/>
    <w:rsid w:val="008700B2"/>
    <w:rsid w:val="00873A66"/>
    <w:rsid w:val="00886197"/>
    <w:rsid w:val="008A76F9"/>
    <w:rsid w:val="008B1777"/>
    <w:rsid w:val="008C576C"/>
    <w:rsid w:val="008D2691"/>
    <w:rsid w:val="008D27C5"/>
    <w:rsid w:val="008D3936"/>
    <w:rsid w:val="0090071A"/>
    <w:rsid w:val="0091044E"/>
    <w:rsid w:val="009228FB"/>
    <w:rsid w:val="00931D90"/>
    <w:rsid w:val="00934704"/>
    <w:rsid w:val="009B7564"/>
    <w:rsid w:val="009C1455"/>
    <w:rsid w:val="009C213E"/>
    <w:rsid w:val="009D7670"/>
    <w:rsid w:val="009F203E"/>
    <w:rsid w:val="009F6EE3"/>
    <w:rsid w:val="00A22B5C"/>
    <w:rsid w:val="00A505B5"/>
    <w:rsid w:val="00A5582A"/>
    <w:rsid w:val="00A6305B"/>
    <w:rsid w:val="00AA56D9"/>
    <w:rsid w:val="00AB01D4"/>
    <w:rsid w:val="00B036CB"/>
    <w:rsid w:val="00B110F7"/>
    <w:rsid w:val="00B12B6D"/>
    <w:rsid w:val="00B32431"/>
    <w:rsid w:val="00B354E2"/>
    <w:rsid w:val="00B42732"/>
    <w:rsid w:val="00B81D84"/>
    <w:rsid w:val="00BB282B"/>
    <w:rsid w:val="00BB6B67"/>
    <w:rsid w:val="00BD481F"/>
    <w:rsid w:val="00BD496C"/>
    <w:rsid w:val="00BD4CA4"/>
    <w:rsid w:val="00BF29C1"/>
    <w:rsid w:val="00C04FA5"/>
    <w:rsid w:val="00C0550B"/>
    <w:rsid w:val="00C07FBE"/>
    <w:rsid w:val="00C20727"/>
    <w:rsid w:val="00C3325F"/>
    <w:rsid w:val="00C33594"/>
    <w:rsid w:val="00C6354A"/>
    <w:rsid w:val="00CB220F"/>
    <w:rsid w:val="00CC2522"/>
    <w:rsid w:val="00CC5CD9"/>
    <w:rsid w:val="00CE15E2"/>
    <w:rsid w:val="00CF74E6"/>
    <w:rsid w:val="00D257C3"/>
    <w:rsid w:val="00D3622D"/>
    <w:rsid w:val="00D47D77"/>
    <w:rsid w:val="00D56AB5"/>
    <w:rsid w:val="00D73DF9"/>
    <w:rsid w:val="00D77AC5"/>
    <w:rsid w:val="00D87E4F"/>
    <w:rsid w:val="00DA31B9"/>
    <w:rsid w:val="00DB63CE"/>
    <w:rsid w:val="00DF5598"/>
    <w:rsid w:val="00E023DC"/>
    <w:rsid w:val="00E27B31"/>
    <w:rsid w:val="00E30D0F"/>
    <w:rsid w:val="00E42C01"/>
    <w:rsid w:val="00E5473F"/>
    <w:rsid w:val="00E56E78"/>
    <w:rsid w:val="00EA19A0"/>
    <w:rsid w:val="00EC0550"/>
    <w:rsid w:val="00ED11D8"/>
    <w:rsid w:val="00ED66C0"/>
    <w:rsid w:val="00EE46C6"/>
    <w:rsid w:val="00F15EF9"/>
    <w:rsid w:val="00F31621"/>
    <w:rsid w:val="00F32086"/>
    <w:rsid w:val="00F363FC"/>
    <w:rsid w:val="00F706EF"/>
    <w:rsid w:val="00F70F3B"/>
    <w:rsid w:val="00F712CF"/>
    <w:rsid w:val="00F74B4E"/>
    <w:rsid w:val="00F84E0A"/>
    <w:rsid w:val="00F94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D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1B9"/>
  </w:style>
  <w:style w:type="paragraph" w:styleId="Nagwek4">
    <w:name w:val="heading 4"/>
    <w:basedOn w:val="Normalny"/>
    <w:link w:val="Nagwek4Znak"/>
    <w:uiPriority w:val="9"/>
    <w:qFormat/>
    <w:rsid w:val="00112178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ipercze">
    <w:name w:val="Hyperlink"/>
    <w:basedOn w:val="Domylnaczcionkaakapitu"/>
    <w:uiPriority w:val="99"/>
    <w:unhideWhenUsed/>
    <w:rsid w:val="00381A1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354E2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00B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112178"/>
    <w:rPr>
      <w:rFonts w:ascii="Times New Roman" w:hAnsi="Times New Roman" w:cs="Times New Roman"/>
      <w:b/>
      <w:bCs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1B9"/>
  </w:style>
  <w:style w:type="paragraph" w:styleId="Nagwek4">
    <w:name w:val="heading 4"/>
    <w:basedOn w:val="Normalny"/>
    <w:link w:val="Nagwek4Znak"/>
    <w:uiPriority w:val="9"/>
    <w:qFormat/>
    <w:rsid w:val="00112178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ipercze">
    <w:name w:val="Hyperlink"/>
    <w:basedOn w:val="Domylnaczcionkaakapitu"/>
    <w:uiPriority w:val="99"/>
    <w:unhideWhenUsed/>
    <w:rsid w:val="00381A1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354E2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4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00B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112178"/>
    <w:rPr>
      <w:rFonts w:ascii="Times New Roman" w:hAnsi="Times New Roman" w:cs="Times New Roman"/>
      <w:b/>
      <w:bCs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tchernookov@europa-cinemas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sragone@europa-cinema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tim@djoumer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orm.jotformeu.com/EuropaCinemas/sofia-lab-application-for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0AC7A-8575-4CCB-9564-59C3312C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 Cinemas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Varone</dc:creator>
  <cp:lastModifiedBy>Agata Gruszecka</cp:lastModifiedBy>
  <cp:revision>2</cp:revision>
  <cp:lastPrinted>2017-01-09T14:00:00Z</cp:lastPrinted>
  <dcterms:created xsi:type="dcterms:W3CDTF">2018-01-15T12:53:00Z</dcterms:created>
  <dcterms:modified xsi:type="dcterms:W3CDTF">2018-01-15T12:53:00Z</dcterms:modified>
</cp:coreProperties>
</file>