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AABD" w14:textId="77777777" w:rsidR="00F32086" w:rsidRPr="001E0060" w:rsidRDefault="007F7A9E" w:rsidP="00F32086">
      <w:pPr>
        <w:jc w:val="center"/>
        <w:rPr>
          <w:rFonts w:cs="Arial"/>
          <w:sz w:val="21"/>
          <w:szCs w:val="21"/>
        </w:rPr>
      </w:pPr>
      <w:r w:rsidRPr="00B81D84">
        <w:rPr>
          <w:rFonts w:cs="Arial"/>
          <w:noProof/>
          <w:sz w:val="21"/>
          <w:szCs w:val="21"/>
          <w:lang w:eastAsia="fr-FR"/>
        </w:rPr>
        <w:drawing>
          <wp:inline distT="0" distB="0" distL="0" distR="0" wp14:anchorId="36B2AB48" wp14:editId="3FC35B52">
            <wp:extent cx="2819400" cy="821300"/>
            <wp:effectExtent l="0" t="0" r="0" b="0"/>
            <wp:docPr id="3" name="Image 3" descr="Z:\Media\COMMUNICATION\2015\Logos\Logo EC avec Europe Creative MEDIA\Logo EC MEDIA 2015_GB\JPEG\ECmedia-en-blue [Converti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dia\COMMUNICATION\2015\Logos\Logo EC avec Europe Creative MEDIA\Logo EC MEDIA 2015_GB\JPEG\ECmedia-en-blue [Converti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4" b="17835"/>
                    <a:stretch/>
                  </pic:blipFill>
                  <pic:spPr bwMode="auto">
                    <a:xfrm>
                      <a:off x="0" y="0"/>
                      <a:ext cx="2905477" cy="8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086" w:rsidRPr="001E0060">
        <w:rPr>
          <w:rFonts w:cs="Arial"/>
          <w:sz w:val="21"/>
          <w:szCs w:val="21"/>
        </w:rPr>
        <w:tab/>
      </w:r>
      <w:r w:rsidR="00F32086" w:rsidRPr="001E0060">
        <w:rPr>
          <w:rFonts w:cs="Arial"/>
          <w:sz w:val="21"/>
          <w:szCs w:val="21"/>
        </w:rPr>
        <w:tab/>
      </w:r>
      <w:r w:rsidR="00F32086" w:rsidRPr="001E0060">
        <w:rPr>
          <w:rFonts w:cs="Arial"/>
          <w:sz w:val="21"/>
          <w:szCs w:val="21"/>
        </w:rPr>
        <w:tab/>
      </w:r>
      <w:r w:rsidRPr="007F7A9E">
        <w:rPr>
          <w:rFonts w:cs="Arial"/>
          <w:noProof/>
          <w:sz w:val="21"/>
          <w:szCs w:val="21"/>
          <w:lang w:eastAsia="fr-FR"/>
        </w:rPr>
        <w:drawing>
          <wp:inline distT="0" distB="0" distL="0" distR="0" wp14:anchorId="61522709" wp14:editId="27B0714B">
            <wp:extent cx="2028825" cy="745387"/>
            <wp:effectExtent l="0" t="0" r="0" b="0"/>
            <wp:docPr id="5" name="Image 5" descr="http://upload.wikimedia.org/wikipedia/en/a/ab/SIF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a/ab/SIFF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17" cy="7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086" w:rsidRPr="001E0060">
        <w:rPr>
          <w:rFonts w:cs="Arial"/>
          <w:sz w:val="21"/>
          <w:szCs w:val="21"/>
        </w:rPr>
        <w:tab/>
      </w:r>
      <w:r w:rsidR="00F32086" w:rsidRPr="001E0060">
        <w:rPr>
          <w:rFonts w:cs="Arial"/>
          <w:sz w:val="21"/>
          <w:szCs w:val="21"/>
        </w:rPr>
        <w:tab/>
      </w:r>
    </w:p>
    <w:p w14:paraId="6762E941" w14:textId="77777777" w:rsidR="007F7A9E" w:rsidRDefault="007F7A9E" w:rsidP="00F32086">
      <w:pPr>
        <w:jc w:val="both"/>
        <w:rPr>
          <w:rFonts w:eastAsia="Times New Roman" w:cs="Times New Roman"/>
          <w:sz w:val="21"/>
          <w:szCs w:val="21"/>
          <w:lang w:val="en-US"/>
        </w:rPr>
      </w:pPr>
    </w:p>
    <w:p w14:paraId="589B3F39" w14:textId="77777777" w:rsidR="007E54AF" w:rsidRPr="001E0060" w:rsidRDefault="008D3936" w:rsidP="00F32086">
      <w:pPr>
        <w:jc w:val="both"/>
        <w:rPr>
          <w:rFonts w:cs="Times New Roman"/>
          <w:sz w:val="21"/>
          <w:szCs w:val="21"/>
          <w:lang w:val="en-US"/>
        </w:rPr>
      </w:pPr>
      <w:r w:rsidRPr="001E0060">
        <w:rPr>
          <w:rFonts w:eastAsia="Times New Roman" w:cs="Times New Roman"/>
          <w:sz w:val="21"/>
          <w:szCs w:val="21"/>
          <w:lang w:val="en-US"/>
        </w:rPr>
        <w:t>Dear F</w:t>
      </w:r>
      <w:r w:rsidR="007E54AF" w:rsidRPr="001E0060">
        <w:rPr>
          <w:rFonts w:eastAsia="Times New Roman" w:cs="Times New Roman"/>
          <w:sz w:val="21"/>
          <w:szCs w:val="21"/>
          <w:lang w:val="en-US"/>
        </w:rPr>
        <w:t>riends,</w:t>
      </w:r>
      <w:bookmarkStart w:id="0" w:name="_GoBack"/>
      <w:bookmarkEnd w:id="0"/>
    </w:p>
    <w:p w14:paraId="56D55B07" w14:textId="77777777" w:rsidR="005D4812" w:rsidRPr="001E0060" w:rsidRDefault="005D4812" w:rsidP="005D4812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  <w:r w:rsidRPr="001E0060">
        <w:rPr>
          <w:rFonts w:cs="Times New Roman"/>
          <w:sz w:val="21"/>
          <w:szCs w:val="21"/>
          <w:lang w:val="en-US"/>
        </w:rPr>
        <w:t>Europa Cinemas invite</w:t>
      </w:r>
      <w:r>
        <w:rPr>
          <w:rFonts w:cs="Times New Roman"/>
          <w:sz w:val="21"/>
          <w:szCs w:val="21"/>
          <w:lang w:val="en-US"/>
        </w:rPr>
        <w:t>s</w:t>
      </w:r>
      <w:r w:rsidRPr="001E0060">
        <w:rPr>
          <w:rFonts w:cs="Times New Roman"/>
          <w:sz w:val="21"/>
          <w:szCs w:val="21"/>
          <w:lang w:val="en-US"/>
        </w:rPr>
        <w:t xml:space="preserve"> you to participate</w:t>
      </w:r>
      <w:r>
        <w:rPr>
          <w:rFonts w:cs="Times New Roman"/>
          <w:sz w:val="21"/>
          <w:szCs w:val="21"/>
          <w:lang w:val="en-US"/>
        </w:rPr>
        <w:t xml:space="preserve"> in a four day Lab as part of </w:t>
      </w:r>
      <w:r w:rsidRPr="001E0060">
        <w:rPr>
          <w:rFonts w:cs="Times New Roman"/>
          <w:sz w:val="21"/>
          <w:szCs w:val="21"/>
          <w:lang w:val="en-US"/>
        </w:rPr>
        <w:t>Sofia International Film Festival</w:t>
      </w:r>
      <w:r>
        <w:rPr>
          <w:rFonts w:cs="Times New Roman"/>
          <w:sz w:val="21"/>
          <w:szCs w:val="21"/>
          <w:lang w:val="en-US"/>
        </w:rPr>
        <w:t xml:space="preserve"> in Bulgaria.</w:t>
      </w:r>
    </w:p>
    <w:p w14:paraId="5211F5E8" w14:textId="77777777" w:rsidR="004C4F3A" w:rsidRPr="001E0060" w:rsidRDefault="004C4F3A" w:rsidP="004C4F3A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</w:p>
    <w:p w14:paraId="1613A15F" w14:textId="77777777" w:rsidR="00F70F3B" w:rsidRPr="001E0060" w:rsidRDefault="00381A15" w:rsidP="00D87E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rFonts w:cs="Arial"/>
          <w:sz w:val="21"/>
          <w:szCs w:val="21"/>
          <w:lang w:val="en-US"/>
        </w:rPr>
      </w:pPr>
      <w:r w:rsidRPr="001E0060">
        <w:rPr>
          <w:rFonts w:cs="Arial"/>
          <w:sz w:val="21"/>
          <w:szCs w:val="21"/>
          <w:lang w:val="en-US"/>
        </w:rPr>
        <w:t xml:space="preserve">Europa Cinemas Audience Development </w:t>
      </w:r>
      <w:r w:rsidR="00293BD9" w:rsidRPr="001E0060">
        <w:rPr>
          <w:rFonts w:cs="Arial"/>
          <w:sz w:val="21"/>
          <w:szCs w:val="21"/>
          <w:lang w:val="en-US"/>
        </w:rPr>
        <w:t xml:space="preserve">&amp; </w:t>
      </w:r>
      <w:r w:rsidRPr="001E0060">
        <w:rPr>
          <w:rFonts w:cs="Arial"/>
          <w:sz w:val="21"/>
          <w:szCs w:val="21"/>
          <w:lang w:val="en-US"/>
        </w:rPr>
        <w:t>Innovation Lab</w:t>
      </w:r>
    </w:p>
    <w:p w14:paraId="0A22760F" w14:textId="77777777" w:rsidR="00F70F3B" w:rsidRPr="001E0060" w:rsidRDefault="00F32086" w:rsidP="00F320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eastAsia="Times New Roman" w:cs="Times New Roman"/>
          <w:b/>
          <w:bCs/>
          <w:sz w:val="21"/>
          <w:szCs w:val="21"/>
          <w:lang w:val="en-US"/>
        </w:rPr>
      </w:pPr>
      <w:r w:rsidRPr="00DF5598">
        <w:rPr>
          <w:rFonts w:eastAsia="Times New Roman" w:cs="Times New Roman"/>
          <w:b/>
          <w:bCs/>
          <w:sz w:val="21"/>
          <w:szCs w:val="21"/>
          <w:lang w:val="en-US"/>
        </w:rPr>
        <w:t>"</w:t>
      </w:r>
      <w:r w:rsidR="00DF5598" w:rsidRPr="00DF5598">
        <w:rPr>
          <w:rFonts w:eastAsia="Times New Roman" w:cs="Times New Roman"/>
          <w:b/>
          <w:bCs/>
          <w:sz w:val="21"/>
          <w:szCs w:val="21"/>
          <w:lang w:val="en-US"/>
        </w:rPr>
        <w:t>Building Relationships &amp; Designing Experiences</w:t>
      </w:r>
      <w:r w:rsidRPr="00DF5598">
        <w:rPr>
          <w:rFonts w:eastAsia="Times New Roman" w:cs="Times New Roman"/>
          <w:b/>
          <w:bCs/>
          <w:sz w:val="21"/>
          <w:szCs w:val="21"/>
          <w:lang w:val="en-US"/>
        </w:rPr>
        <w:t>”</w:t>
      </w:r>
    </w:p>
    <w:p w14:paraId="6717C7EE" w14:textId="77777777" w:rsidR="00D47D77" w:rsidRPr="001E0060" w:rsidRDefault="00F32086" w:rsidP="005340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Cs/>
          <w:i/>
          <w:sz w:val="21"/>
          <w:szCs w:val="21"/>
          <w:lang w:val="en-US"/>
        </w:rPr>
      </w:pPr>
      <w:r w:rsidRPr="001E0060">
        <w:rPr>
          <w:rFonts w:cs="Arial"/>
          <w:sz w:val="21"/>
          <w:szCs w:val="21"/>
          <w:lang w:val="en-US"/>
        </w:rPr>
        <w:t>Sofia</w:t>
      </w:r>
      <w:r w:rsidR="007B5B85" w:rsidRPr="001E0060">
        <w:rPr>
          <w:rFonts w:cs="Arial"/>
          <w:sz w:val="21"/>
          <w:szCs w:val="21"/>
          <w:lang w:val="en-US"/>
        </w:rPr>
        <w:t xml:space="preserve"> – Thursday </w:t>
      </w:r>
      <w:r w:rsidRPr="001E0060">
        <w:rPr>
          <w:rFonts w:cs="Arial"/>
          <w:sz w:val="21"/>
          <w:szCs w:val="21"/>
          <w:lang w:val="en-US"/>
        </w:rPr>
        <w:t>1</w:t>
      </w:r>
      <w:r w:rsidR="0090071A">
        <w:rPr>
          <w:rFonts w:cs="Arial"/>
          <w:sz w:val="21"/>
          <w:szCs w:val="21"/>
          <w:lang w:val="en-US"/>
        </w:rPr>
        <w:t>6</w:t>
      </w:r>
      <w:r w:rsidR="00580CBE" w:rsidRPr="00580CBE">
        <w:rPr>
          <w:rFonts w:cs="Arial"/>
          <w:sz w:val="21"/>
          <w:szCs w:val="21"/>
          <w:vertAlign w:val="superscript"/>
          <w:lang w:val="en-US"/>
        </w:rPr>
        <w:t>th</w:t>
      </w:r>
      <w:r w:rsidR="007B5B85" w:rsidRPr="001E0060">
        <w:rPr>
          <w:rFonts w:cs="Arial"/>
          <w:sz w:val="21"/>
          <w:szCs w:val="21"/>
          <w:lang w:val="en-US"/>
        </w:rPr>
        <w:t xml:space="preserve"> to Sunday </w:t>
      </w:r>
      <w:r w:rsidR="0090071A">
        <w:rPr>
          <w:rFonts w:cs="Arial"/>
          <w:sz w:val="21"/>
          <w:szCs w:val="21"/>
          <w:lang w:val="en-US"/>
        </w:rPr>
        <w:t>19</w:t>
      </w:r>
      <w:r w:rsidR="00580CBE" w:rsidRPr="00580CBE">
        <w:rPr>
          <w:rFonts w:cs="Arial"/>
          <w:sz w:val="21"/>
          <w:szCs w:val="21"/>
          <w:vertAlign w:val="superscript"/>
          <w:lang w:val="en-US"/>
        </w:rPr>
        <w:t>th</w:t>
      </w:r>
      <w:r w:rsidR="007B5B85" w:rsidRPr="001E0060">
        <w:rPr>
          <w:rFonts w:cs="Arial"/>
          <w:sz w:val="21"/>
          <w:szCs w:val="21"/>
          <w:lang w:val="en-US"/>
        </w:rPr>
        <w:t xml:space="preserve"> </w:t>
      </w:r>
      <w:r w:rsidRPr="001E0060">
        <w:rPr>
          <w:rFonts w:cs="Arial"/>
          <w:sz w:val="21"/>
          <w:szCs w:val="21"/>
          <w:lang w:val="en-US"/>
        </w:rPr>
        <w:t>March, 201</w:t>
      </w:r>
      <w:r w:rsidR="0090071A">
        <w:rPr>
          <w:rFonts w:cs="Arial"/>
          <w:sz w:val="21"/>
          <w:szCs w:val="21"/>
          <w:lang w:val="en-US"/>
        </w:rPr>
        <w:t>7</w:t>
      </w:r>
    </w:p>
    <w:p w14:paraId="3D5A0ACF" w14:textId="2E75B44E" w:rsidR="00E023DC" w:rsidRDefault="00E023DC" w:rsidP="008C576C">
      <w:pPr>
        <w:pStyle w:val="Titre4"/>
        <w:spacing w:line="276" w:lineRule="auto"/>
        <w:jc w:val="both"/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</w:pPr>
      <w:r w:rsidRPr="00E023DC">
        <w:rPr>
          <w:rFonts w:asciiTheme="minorHAnsi" w:hAnsiTheme="minorHAnsi" w:cs="Helvetica Neue"/>
          <w:b w:val="0"/>
          <w:bCs w:val="0"/>
          <w:noProof/>
          <w:sz w:val="21"/>
          <w:szCs w:val="21"/>
          <w:lang w:val="fr-FR" w:eastAsia="fr-FR"/>
        </w:rPr>
        <w:drawing>
          <wp:inline distT="0" distB="0" distL="0" distR="0" wp14:anchorId="480EEF23" wp14:editId="1A08E505">
            <wp:extent cx="6096000" cy="2683181"/>
            <wp:effectExtent l="0" t="0" r="0" b="3175"/>
            <wp:docPr id="2" name="Image 2" descr="Z:\Actions Communes\Sofia\Sofia 2017\Mailing réseau\photo s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ctions Communes\Sofia\Sofia 2017\Mailing réseau\photo sof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11" cy="27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ED14" w14:textId="20F58635" w:rsidR="00D87E4F" w:rsidRPr="008C576C" w:rsidRDefault="00D3622D" w:rsidP="008C576C">
      <w:pPr>
        <w:pStyle w:val="Titre4"/>
        <w:spacing w:line="276" w:lineRule="auto"/>
        <w:jc w:val="both"/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</w:pPr>
      <w:r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Join this lab to meet cinema professionals from a diverse range of national contexts and exchange practice based expertise and experiences of dynamic new approaches to audience development. Led</w:t>
      </w:r>
      <w:r w:rsidR="00F32086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by </w:t>
      </w:r>
      <w:r w:rsidR="00F32086" w:rsidRPr="00E023DC">
        <w:rPr>
          <w:rFonts w:asciiTheme="minorHAnsi" w:hAnsiTheme="minorHAnsi" w:cs="Helvetica Neue"/>
          <w:bCs w:val="0"/>
          <w:sz w:val="21"/>
          <w:szCs w:val="21"/>
          <w:lang w:eastAsia="en-US"/>
        </w:rPr>
        <w:t>Madeleine Probst</w:t>
      </w:r>
      <w:r w:rsidR="00F32086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(</w:t>
      </w:r>
      <w:r w:rsidR="00041F93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Vice-President of Europa Cinemas and </w:t>
      </w:r>
      <w:r w:rsidR="0023525C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Cinema Producer, Watershed, </w:t>
      </w:r>
      <w:r w:rsidR="00F32086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Bristol, </w:t>
      </w:r>
      <w:r w:rsidR="002A44BB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United Kingdom</w:t>
      </w:r>
      <w:r w:rsidR="00F32086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) together with</w:t>
      </w:r>
      <w:r w:rsidR="005D4812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</w:t>
      </w:r>
      <w:r w:rsidR="0090071A" w:rsidRPr="00E023DC">
        <w:rPr>
          <w:rFonts w:asciiTheme="minorHAnsi" w:hAnsiTheme="minorHAnsi" w:cs="Helvetica Neue"/>
          <w:bCs w:val="0"/>
          <w:sz w:val="21"/>
          <w:szCs w:val="21"/>
          <w:lang w:eastAsia="en-US"/>
        </w:rPr>
        <w:t>Hrvoje Laurenta</w:t>
      </w:r>
      <w:r w:rsidR="005D4812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(</w:t>
      </w:r>
      <w:r w:rsidR="002A44BB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Manager, Kino Europa in </w:t>
      </w:r>
      <w:r w:rsidR="0090071A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Zagreb</w:t>
      </w:r>
      <w:r w:rsidR="002A44BB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, Croatia</w:t>
      </w:r>
      <w:r w:rsidR="0023525C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, </w:t>
      </w:r>
      <w:r w:rsidR="00112178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Europa Cinemas Awards 2016 – Best Programming winner</w:t>
      </w:r>
      <w:r w:rsidR="005D4812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) and </w:t>
      </w:r>
      <w:r w:rsidR="005D4812" w:rsidRPr="00E023DC">
        <w:rPr>
          <w:rFonts w:asciiTheme="minorHAnsi" w:hAnsiTheme="minorHAnsi" w:cs="Helvetica Neue"/>
          <w:bCs w:val="0"/>
          <w:sz w:val="21"/>
          <w:szCs w:val="21"/>
          <w:lang w:eastAsia="en-US"/>
        </w:rPr>
        <w:t>Sylvain Chevreton</w:t>
      </w:r>
      <w:r w:rsidR="005D4812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(</w:t>
      </w:r>
      <w:r w:rsidR="00A6305B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Young </w:t>
      </w:r>
      <w:r w:rsidR="005D02CD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Audience Coordinator, Le </w:t>
      </w:r>
      <w:proofErr w:type="spellStart"/>
      <w:r w:rsidR="005D02CD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Méliès</w:t>
      </w:r>
      <w:proofErr w:type="spellEnd"/>
      <w:r w:rsidR="005D02CD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in</w:t>
      </w:r>
      <w:r w:rsidR="00A6305B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Saint-Etienne, France</w:t>
      </w:r>
      <w:r w:rsidR="005D4812"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>),</w:t>
      </w:r>
      <w:r w:rsidRPr="008C576C">
        <w:rPr>
          <w:rFonts w:asciiTheme="minorHAnsi" w:hAnsiTheme="minorHAnsi" w:cs="Helvetica Neue"/>
          <w:b w:val="0"/>
          <w:bCs w:val="0"/>
          <w:sz w:val="21"/>
          <w:szCs w:val="21"/>
          <w:lang w:eastAsia="en-US"/>
        </w:rPr>
        <w:t xml:space="preserve"> it is an opportunity to explore current thinking and practical solutions.</w:t>
      </w:r>
    </w:p>
    <w:p w14:paraId="386EDFE6" w14:textId="33EBB469" w:rsidR="0023525C" w:rsidRDefault="00CC2522" w:rsidP="00D3622D">
      <w:pPr>
        <w:spacing w:after="0"/>
        <w:jc w:val="both"/>
        <w:rPr>
          <w:rFonts w:cs="Helvetica Neue"/>
          <w:sz w:val="21"/>
          <w:szCs w:val="21"/>
          <w:lang w:val="en-US"/>
        </w:rPr>
      </w:pPr>
      <w:r>
        <w:rPr>
          <w:rFonts w:cs="Helvetica Neue"/>
          <w:sz w:val="21"/>
          <w:szCs w:val="21"/>
          <w:lang w:val="en-US"/>
        </w:rPr>
        <w:t xml:space="preserve">The focus will be on approaches to </w:t>
      </w:r>
      <w:r w:rsidR="00D87E4F" w:rsidRPr="00CC2522">
        <w:rPr>
          <w:rFonts w:cs="Helvetica Neue"/>
          <w:sz w:val="21"/>
          <w:szCs w:val="21"/>
          <w:lang w:val="en-US"/>
        </w:rPr>
        <w:t xml:space="preserve">designing </w:t>
      </w:r>
      <w:r w:rsidR="00EE46C6">
        <w:rPr>
          <w:rFonts w:cs="Helvetica Neue"/>
          <w:sz w:val="21"/>
          <w:szCs w:val="21"/>
          <w:lang w:val="en-US"/>
        </w:rPr>
        <w:t xml:space="preserve">cinema going </w:t>
      </w:r>
      <w:r w:rsidR="00D87E4F" w:rsidRPr="00CC2522">
        <w:rPr>
          <w:rFonts w:cs="Helvetica Neue"/>
          <w:sz w:val="21"/>
          <w:szCs w:val="21"/>
          <w:lang w:val="en-US"/>
        </w:rPr>
        <w:t>experiences that reso</w:t>
      </w:r>
      <w:r w:rsidR="00886197">
        <w:rPr>
          <w:rFonts w:cs="Helvetica Neue"/>
          <w:sz w:val="21"/>
          <w:szCs w:val="21"/>
          <w:lang w:val="en-US"/>
        </w:rPr>
        <w:t xml:space="preserve">nate with audiences and </w:t>
      </w:r>
      <w:r w:rsidR="00D3622D">
        <w:rPr>
          <w:rFonts w:cs="Helvetica Neue"/>
          <w:sz w:val="21"/>
          <w:szCs w:val="21"/>
          <w:lang w:val="en-US"/>
        </w:rPr>
        <w:t xml:space="preserve">to </w:t>
      </w:r>
      <w:r w:rsidR="00886197">
        <w:rPr>
          <w:rFonts w:cs="Helvetica Neue"/>
          <w:sz w:val="21"/>
          <w:szCs w:val="21"/>
          <w:lang w:val="en-US"/>
        </w:rPr>
        <w:t>build</w:t>
      </w:r>
      <w:r w:rsidR="00D3622D">
        <w:rPr>
          <w:rFonts w:cs="Helvetica Neue"/>
          <w:sz w:val="21"/>
          <w:szCs w:val="21"/>
          <w:lang w:val="en-US"/>
        </w:rPr>
        <w:t xml:space="preserve">ing </w:t>
      </w:r>
      <w:r>
        <w:rPr>
          <w:rFonts w:cs="Helvetica Neue"/>
          <w:sz w:val="21"/>
          <w:szCs w:val="21"/>
          <w:lang w:val="en-US"/>
        </w:rPr>
        <w:t xml:space="preserve">sustainable and </w:t>
      </w:r>
      <w:r w:rsidR="00BB6B67" w:rsidRPr="00CC2522">
        <w:rPr>
          <w:rFonts w:cs="Helvetica Neue"/>
          <w:sz w:val="21"/>
          <w:szCs w:val="21"/>
          <w:lang w:val="en-US"/>
        </w:rPr>
        <w:t>responsive</w:t>
      </w:r>
      <w:r w:rsidR="001433CA" w:rsidRPr="00CC2522">
        <w:rPr>
          <w:rFonts w:cs="Helvetica Neue"/>
          <w:sz w:val="21"/>
          <w:szCs w:val="21"/>
          <w:lang w:val="en-US"/>
        </w:rPr>
        <w:t xml:space="preserve"> relationships</w:t>
      </w:r>
      <w:r>
        <w:rPr>
          <w:rFonts w:cs="Helvetica Neue"/>
          <w:sz w:val="21"/>
          <w:szCs w:val="21"/>
          <w:lang w:val="en-US"/>
        </w:rPr>
        <w:t xml:space="preserve"> in a context of</w:t>
      </w:r>
      <w:r w:rsidRPr="00CC2522">
        <w:rPr>
          <w:rFonts w:cs="Helvetica Neue"/>
          <w:sz w:val="21"/>
          <w:szCs w:val="21"/>
          <w:lang w:val="en-US"/>
        </w:rPr>
        <w:t xml:space="preserve"> ever increasing abundance </w:t>
      </w:r>
      <w:r>
        <w:rPr>
          <w:rFonts w:cs="Helvetica Neue"/>
          <w:sz w:val="21"/>
          <w:szCs w:val="21"/>
          <w:lang w:val="en-US"/>
        </w:rPr>
        <w:t>of content</w:t>
      </w:r>
      <w:r w:rsidR="00321C0D">
        <w:rPr>
          <w:rFonts w:cs="Helvetica Neue"/>
          <w:sz w:val="21"/>
          <w:szCs w:val="21"/>
          <w:lang w:val="en-US"/>
        </w:rPr>
        <w:t xml:space="preserve"> and platforms</w:t>
      </w:r>
      <w:r w:rsidR="00BD4CA4">
        <w:rPr>
          <w:rFonts w:cs="Helvetica Neue"/>
          <w:sz w:val="21"/>
          <w:szCs w:val="21"/>
          <w:lang w:val="en-US"/>
        </w:rPr>
        <w:t xml:space="preserve">. </w:t>
      </w:r>
      <w:r w:rsidR="004575C6">
        <w:rPr>
          <w:rFonts w:cs="Helvetica Neue"/>
          <w:sz w:val="21"/>
          <w:szCs w:val="21"/>
          <w:lang w:val="en-US"/>
        </w:rPr>
        <w:t xml:space="preserve">We </w:t>
      </w:r>
      <w:r w:rsidR="00B42732">
        <w:rPr>
          <w:rFonts w:cs="Helvetica Neue"/>
          <w:sz w:val="21"/>
          <w:szCs w:val="21"/>
          <w:lang w:val="en-US"/>
        </w:rPr>
        <w:t xml:space="preserve">will also </w:t>
      </w:r>
      <w:r>
        <w:rPr>
          <w:rFonts w:cs="Helvetica Neue"/>
          <w:sz w:val="21"/>
          <w:szCs w:val="21"/>
          <w:lang w:val="en-US"/>
        </w:rPr>
        <w:t xml:space="preserve">explore </w:t>
      </w:r>
      <w:r w:rsidR="00271933">
        <w:rPr>
          <w:rFonts w:cs="Helvetica Neue"/>
          <w:sz w:val="21"/>
          <w:szCs w:val="21"/>
          <w:lang w:val="en-US"/>
        </w:rPr>
        <w:t>the potential for</w:t>
      </w:r>
      <w:r w:rsidR="0032411D">
        <w:rPr>
          <w:rFonts w:cs="Helvetica Neue"/>
          <w:sz w:val="21"/>
          <w:szCs w:val="21"/>
          <w:lang w:val="en-US"/>
        </w:rPr>
        <w:t xml:space="preserve"> </w:t>
      </w:r>
      <w:r w:rsidR="00934704">
        <w:rPr>
          <w:rFonts w:cs="Helvetica Neue"/>
          <w:sz w:val="21"/>
          <w:szCs w:val="21"/>
          <w:lang w:val="en-US"/>
        </w:rPr>
        <w:t xml:space="preserve">more </w:t>
      </w:r>
      <w:r w:rsidR="0032411D">
        <w:rPr>
          <w:rFonts w:cs="Helvetica Neue"/>
          <w:sz w:val="21"/>
          <w:szCs w:val="21"/>
          <w:lang w:val="en-US"/>
        </w:rPr>
        <w:t xml:space="preserve">fine-tuned and </w:t>
      </w:r>
      <w:r w:rsidR="00934704">
        <w:rPr>
          <w:rFonts w:cs="Helvetica Neue"/>
          <w:sz w:val="21"/>
          <w:szCs w:val="21"/>
          <w:lang w:val="en-US"/>
        </w:rPr>
        <w:t xml:space="preserve">granular </w:t>
      </w:r>
      <w:r w:rsidR="00321C0D">
        <w:rPr>
          <w:rFonts w:cs="Helvetica Neue"/>
          <w:sz w:val="21"/>
          <w:szCs w:val="21"/>
          <w:lang w:val="en-US"/>
        </w:rPr>
        <w:t xml:space="preserve">ways </w:t>
      </w:r>
      <w:r w:rsidR="00271933">
        <w:rPr>
          <w:rFonts w:cs="Helvetica Neue"/>
          <w:sz w:val="21"/>
          <w:szCs w:val="21"/>
          <w:lang w:val="en-US"/>
        </w:rPr>
        <w:t xml:space="preserve">of </w:t>
      </w:r>
      <w:r w:rsidR="00321C0D">
        <w:rPr>
          <w:rFonts w:cs="Helvetica Neue"/>
          <w:sz w:val="21"/>
          <w:szCs w:val="21"/>
          <w:lang w:val="en-US"/>
        </w:rPr>
        <w:t>getting to know audiences</w:t>
      </w:r>
      <w:r w:rsidRPr="00CC2522">
        <w:rPr>
          <w:rFonts w:cs="Helvetica Neue"/>
          <w:sz w:val="21"/>
          <w:szCs w:val="21"/>
          <w:lang w:val="en-US"/>
        </w:rPr>
        <w:t xml:space="preserve"> and </w:t>
      </w:r>
      <w:r w:rsidR="0032411D">
        <w:rPr>
          <w:rFonts w:cs="Helvetica Neue"/>
          <w:sz w:val="21"/>
          <w:szCs w:val="21"/>
          <w:lang w:val="en-US"/>
        </w:rPr>
        <w:t xml:space="preserve">reaching out to new </w:t>
      </w:r>
      <w:r w:rsidR="00271933">
        <w:rPr>
          <w:rFonts w:cs="Helvetica Neue"/>
          <w:sz w:val="21"/>
          <w:szCs w:val="21"/>
          <w:lang w:val="en-US"/>
        </w:rPr>
        <w:t>communities</w:t>
      </w:r>
      <w:r w:rsidR="00B42732">
        <w:rPr>
          <w:rFonts w:cs="Helvetica Neue"/>
          <w:sz w:val="21"/>
          <w:szCs w:val="21"/>
          <w:lang w:val="en-US"/>
        </w:rPr>
        <w:t>;</w:t>
      </w:r>
      <w:r w:rsidR="0032411D">
        <w:rPr>
          <w:rFonts w:cs="Helvetica Neue"/>
          <w:sz w:val="21"/>
          <w:szCs w:val="21"/>
          <w:lang w:val="en-US"/>
        </w:rPr>
        <w:t xml:space="preserve"> </w:t>
      </w:r>
      <w:r w:rsidR="006464F6">
        <w:rPr>
          <w:rFonts w:cs="Helvetica Neue"/>
          <w:sz w:val="21"/>
          <w:szCs w:val="21"/>
          <w:lang w:val="en-US"/>
        </w:rPr>
        <w:t>and h</w:t>
      </w:r>
      <w:r w:rsidR="00934704">
        <w:rPr>
          <w:rFonts w:cs="Helvetica Neue"/>
          <w:sz w:val="21"/>
          <w:szCs w:val="21"/>
          <w:lang w:val="en-US"/>
        </w:rPr>
        <w:t>ow</w:t>
      </w:r>
      <w:r w:rsidR="00271933">
        <w:rPr>
          <w:rFonts w:cs="Helvetica Neue"/>
          <w:sz w:val="21"/>
          <w:szCs w:val="21"/>
          <w:lang w:val="en-US"/>
        </w:rPr>
        <w:t xml:space="preserve"> </w:t>
      </w:r>
      <w:r w:rsidR="00DA31B9">
        <w:rPr>
          <w:rFonts w:cs="Helvetica Neue"/>
          <w:sz w:val="21"/>
          <w:szCs w:val="21"/>
          <w:lang w:val="en-US"/>
        </w:rPr>
        <w:t>such</w:t>
      </w:r>
      <w:r w:rsidR="00934704">
        <w:rPr>
          <w:rFonts w:cs="Helvetica Neue"/>
          <w:sz w:val="21"/>
          <w:szCs w:val="21"/>
          <w:lang w:val="en-US"/>
        </w:rPr>
        <w:t xml:space="preserve"> </w:t>
      </w:r>
      <w:r w:rsidR="00271933">
        <w:rPr>
          <w:rFonts w:cs="Helvetica Neue"/>
          <w:sz w:val="21"/>
          <w:szCs w:val="21"/>
          <w:lang w:val="en-US"/>
        </w:rPr>
        <w:t>insights</w:t>
      </w:r>
      <w:r w:rsidR="00934704">
        <w:rPr>
          <w:rFonts w:cs="Helvetica Neue"/>
          <w:sz w:val="21"/>
          <w:szCs w:val="21"/>
          <w:lang w:val="en-US"/>
        </w:rPr>
        <w:t xml:space="preserve"> might lead to</w:t>
      </w:r>
      <w:r w:rsidRPr="00CC2522">
        <w:rPr>
          <w:rFonts w:cs="Helvetica Neue"/>
          <w:sz w:val="21"/>
          <w:szCs w:val="21"/>
          <w:lang w:val="en-US"/>
        </w:rPr>
        <w:t xml:space="preserve"> </w:t>
      </w:r>
      <w:r w:rsidR="00271933">
        <w:rPr>
          <w:rFonts w:cs="Helvetica Neue"/>
          <w:sz w:val="21"/>
          <w:szCs w:val="21"/>
          <w:lang w:val="en-US"/>
        </w:rPr>
        <w:t>more responsive</w:t>
      </w:r>
      <w:r w:rsidR="00321C0D">
        <w:rPr>
          <w:rFonts w:cs="Helvetica Neue"/>
          <w:sz w:val="21"/>
          <w:szCs w:val="21"/>
          <w:lang w:val="en-US"/>
        </w:rPr>
        <w:t xml:space="preserve"> communication</w:t>
      </w:r>
      <w:r w:rsidR="00934704">
        <w:rPr>
          <w:rFonts w:cs="Helvetica Neue"/>
          <w:sz w:val="21"/>
          <w:szCs w:val="21"/>
          <w:lang w:val="en-US"/>
        </w:rPr>
        <w:t xml:space="preserve"> </w:t>
      </w:r>
      <w:r w:rsidR="00B42732">
        <w:rPr>
          <w:rFonts w:cs="Helvetica Neue"/>
          <w:sz w:val="21"/>
          <w:szCs w:val="21"/>
          <w:lang w:val="en-US"/>
        </w:rPr>
        <w:t xml:space="preserve">strategies </w:t>
      </w:r>
      <w:r w:rsidR="00934704">
        <w:rPr>
          <w:rFonts w:cs="Helvetica Neue"/>
          <w:sz w:val="21"/>
          <w:szCs w:val="21"/>
          <w:lang w:val="en-US"/>
        </w:rPr>
        <w:t>and</w:t>
      </w:r>
      <w:r w:rsidR="00321C0D">
        <w:rPr>
          <w:rFonts w:cs="Helvetica Neue"/>
          <w:sz w:val="21"/>
          <w:szCs w:val="21"/>
          <w:lang w:val="en-US"/>
        </w:rPr>
        <w:t xml:space="preserve"> </w:t>
      </w:r>
      <w:r w:rsidRPr="00CC2522">
        <w:rPr>
          <w:rFonts w:cs="Helvetica Neue"/>
          <w:sz w:val="21"/>
          <w:szCs w:val="21"/>
          <w:lang w:val="en-US"/>
        </w:rPr>
        <w:t xml:space="preserve">deeper </w:t>
      </w:r>
      <w:r w:rsidR="008D2691">
        <w:rPr>
          <w:rFonts w:cs="Helvetica Neue"/>
          <w:sz w:val="21"/>
          <w:szCs w:val="21"/>
          <w:lang w:val="en-US"/>
        </w:rPr>
        <w:t xml:space="preserve">audience </w:t>
      </w:r>
      <w:r w:rsidRPr="00CC2522">
        <w:rPr>
          <w:rFonts w:cs="Helvetica Neue"/>
          <w:sz w:val="21"/>
          <w:szCs w:val="21"/>
          <w:lang w:val="en-US"/>
        </w:rPr>
        <w:t xml:space="preserve">engagement. </w:t>
      </w:r>
      <w:r w:rsidR="001433CA" w:rsidRPr="00CC2522">
        <w:rPr>
          <w:rFonts w:cs="Helvetica Neue"/>
          <w:sz w:val="21"/>
          <w:szCs w:val="21"/>
          <w:lang w:val="en-US"/>
        </w:rPr>
        <w:t xml:space="preserve">Getting the balance between </w:t>
      </w:r>
      <w:r w:rsidR="00E42C01">
        <w:rPr>
          <w:rFonts w:cs="Helvetica Neue"/>
          <w:sz w:val="21"/>
          <w:szCs w:val="21"/>
          <w:lang w:val="en-US"/>
        </w:rPr>
        <w:t>responding to</w:t>
      </w:r>
      <w:r w:rsidR="00C04FA5" w:rsidRPr="00CC2522">
        <w:rPr>
          <w:rFonts w:cs="Helvetica Neue"/>
          <w:sz w:val="21"/>
          <w:szCs w:val="21"/>
          <w:lang w:val="en-US"/>
        </w:rPr>
        <w:t xml:space="preserve"> </w:t>
      </w:r>
      <w:r w:rsidR="001433CA" w:rsidRPr="00CC2522">
        <w:rPr>
          <w:rFonts w:eastAsia="Times New Roman" w:cs="Times New Roman"/>
          <w:sz w:val="21"/>
          <w:szCs w:val="21"/>
          <w:lang w:val="en-US"/>
        </w:rPr>
        <w:t>what audiences tell you they think they want</w:t>
      </w:r>
      <w:r w:rsidR="001433CA" w:rsidRPr="00CC2522">
        <w:rPr>
          <w:rFonts w:cs="Helvetica Neue"/>
          <w:sz w:val="21"/>
          <w:szCs w:val="21"/>
          <w:lang w:val="en-US"/>
        </w:rPr>
        <w:t xml:space="preserve"> and </w:t>
      </w:r>
      <w:r w:rsidR="00C04FA5" w:rsidRPr="00CC2522">
        <w:rPr>
          <w:rFonts w:cs="Helvetica Neue"/>
          <w:sz w:val="21"/>
          <w:szCs w:val="21"/>
          <w:lang w:val="en-US"/>
        </w:rPr>
        <w:t xml:space="preserve">developing </w:t>
      </w:r>
      <w:r w:rsidR="00CF74E6" w:rsidRPr="00CC2522">
        <w:rPr>
          <w:rFonts w:cs="Helvetica Neue"/>
          <w:sz w:val="21"/>
          <w:szCs w:val="21"/>
          <w:lang w:val="en-US"/>
        </w:rPr>
        <w:t xml:space="preserve">curatorial </w:t>
      </w:r>
      <w:r w:rsidR="00C04FA5" w:rsidRPr="00CC2522">
        <w:rPr>
          <w:rFonts w:cs="Helvetica Neue"/>
          <w:sz w:val="21"/>
          <w:szCs w:val="21"/>
          <w:lang w:val="en-US"/>
        </w:rPr>
        <w:t>brands</w:t>
      </w:r>
      <w:r w:rsidR="00CF74E6" w:rsidRPr="00CC2522">
        <w:rPr>
          <w:rFonts w:cs="Helvetica Neue"/>
          <w:sz w:val="21"/>
          <w:szCs w:val="21"/>
          <w:lang w:val="en-US"/>
        </w:rPr>
        <w:t xml:space="preserve"> that audiences trust</w:t>
      </w:r>
      <w:r w:rsidR="00DA31B9">
        <w:rPr>
          <w:rFonts w:cs="Helvetica Neue"/>
          <w:sz w:val="21"/>
          <w:szCs w:val="21"/>
          <w:lang w:val="en-US"/>
        </w:rPr>
        <w:t xml:space="preserve"> </w:t>
      </w:r>
      <w:r w:rsidR="00CF74E6" w:rsidRPr="00CC2522">
        <w:rPr>
          <w:rFonts w:cs="Helvetica Neue"/>
          <w:sz w:val="21"/>
          <w:szCs w:val="21"/>
          <w:lang w:val="en-US"/>
        </w:rPr>
        <w:t xml:space="preserve">is a </w:t>
      </w:r>
      <w:r w:rsidR="001433CA" w:rsidRPr="00CC2522">
        <w:rPr>
          <w:rFonts w:cs="Helvetica Neue"/>
          <w:sz w:val="21"/>
          <w:szCs w:val="21"/>
          <w:lang w:val="en-US"/>
        </w:rPr>
        <w:t xml:space="preserve">growing </w:t>
      </w:r>
      <w:r w:rsidR="00D3622D">
        <w:rPr>
          <w:rFonts w:cs="Helvetica Neue"/>
          <w:sz w:val="21"/>
          <w:szCs w:val="21"/>
          <w:lang w:val="en-US"/>
        </w:rPr>
        <w:t>area for debate which presents challenges and opportunities</w:t>
      </w:r>
      <w:r w:rsidR="001433CA" w:rsidRPr="00CC2522">
        <w:rPr>
          <w:rFonts w:cs="Helvetica Neue"/>
          <w:sz w:val="21"/>
          <w:szCs w:val="21"/>
          <w:lang w:val="en-US"/>
        </w:rPr>
        <w:t xml:space="preserve"> for the sector. </w:t>
      </w:r>
    </w:p>
    <w:p w14:paraId="109046E9" w14:textId="77777777" w:rsidR="0023525C" w:rsidRDefault="0023525C" w:rsidP="004575C6">
      <w:pPr>
        <w:spacing w:after="0"/>
        <w:jc w:val="both"/>
        <w:rPr>
          <w:rFonts w:cs="Helvetica Neue"/>
          <w:sz w:val="21"/>
          <w:szCs w:val="21"/>
          <w:lang w:val="en-US"/>
        </w:rPr>
      </w:pPr>
    </w:p>
    <w:p w14:paraId="09FD0FA5" w14:textId="4784277D" w:rsidR="00DA31B9" w:rsidRPr="00DA31B9" w:rsidRDefault="006464F6" w:rsidP="006464F6">
      <w:pPr>
        <w:spacing w:after="0"/>
        <w:jc w:val="both"/>
        <w:rPr>
          <w:rFonts w:ascii="Calibri" w:eastAsia="Calibri" w:hAnsi="Calibri" w:cs="Times New Roman"/>
          <w:sz w:val="21"/>
          <w:szCs w:val="21"/>
          <w:lang w:val="en-US"/>
        </w:rPr>
      </w:pPr>
      <w:r>
        <w:rPr>
          <w:rFonts w:cs="Helvetica Neue"/>
          <w:sz w:val="21"/>
          <w:szCs w:val="21"/>
          <w:lang w:val="en-US"/>
        </w:rPr>
        <w:t>As Bobby Allen (MUBI)</w:t>
      </w:r>
      <w:r w:rsidR="001433CA" w:rsidRPr="00CC2522">
        <w:rPr>
          <w:rFonts w:cs="Helvetica Neue"/>
          <w:sz w:val="21"/>
          <w:szCs w:val="21"/>
          <w:lang w:val="en-US"/>
        </w:rPr>
        <w:t xml:space="preserve"> </w:t>
      </w:r>
      <w:r>
        <w:rPr>
          <w:rFonts w:cs="Helvetica Neue"/>
          <w:sz w:val="21"/>
          <w:szCs w:val="21"/>
          <w:lang w:val="en-US"/>
        </w:rPr>
        <w:t xml:space="preserve">recently </w:t>
      </w:r>
      <w:r w:rsidR="001433CA" w:rsidRPr="00CC2522">
        <w:rPr>
          <w:rFonts w:cs="Helvetica Neue"/>
          <w:sz w:val="21"/>
          <w:szCs w:val="21"/>
          <w:lang w:val="en-US"/>
        </w:rPr>
        <w:t>put it</w:t>
      </w:r>
      <w:r w:rsidR="00D3622D">
        <w:rPr>
          <w:rFonts w:cs="Helvetica Neue"/>
          <w:sz w:val="21"/>
          <w:szCs w:val="21"/>
          <w:lang w:val="en-US"/>
        </w:rPr>
        <w:t xml:space="preserve"> at </w:t>
      </w:r>
      <w:r>
        <w:rPr>
          <w:rFonts w:cs="Helvetica Neue"/>
          <w:sz w:val="21"/>
          <w:szCs w:val="21"/>
          <w:lang w:val="en-US"/>
        </w:rPr>
        <w:t xml:space="preserve">the </w:t>
      </w:r>
      <w:r w:rsidR="00D3622D">
        <w:rPr>
          <w:rFonts w:cs="Helvetica Neue"/>
          <w:sz w:val="21"/>
          <w:szCs w:val="21"/>
          <w:lang w:val="en-US"/>
        </w:rPr>
        <w:t>UK’s This Way Up Conference</w:t>
      </w:r>
      <w:r w:rsidR="001433CA" w:rsidRPr="00CC2522">
        <w:rPr>
          <w:rFonts w:cs="Helvetica Neue"/>
          <w:sz w:val="21"/>
          <w:szCs w:val="21"/>
          <w:lang w:val="en-US"/>
        </w:rPr>
        <w:t xml:space="preserve">: </w:t>
      </w:r>
      <w:r w:rsidR="001433CA" w:rsidRPr="00CC2522">
        <w:rPr>
          <w:rFonts w:eastAsia="Times New Roman" w:cs="Times New Roman"/>
          <w:i/>
          <w:iCs/>
          <w:sz w:val="21"/>
          <w:szCs w:val="21"/>
          <w:lang w:val="en-US"/>
        </w:rPr>
        <w:t xml:space="preserve">"No algorithm has ever laughed or cried at a film or put a film poster up on its wall </w:t>
      </w:r>
      <w:r w:rsidR="00D3622D">
        <w:rPr>
          <w:rFonts w:eastAsia="Times New Roman" w:cs="Times New Roman"/>
          <w:i/>
          <w:iCs/>
          <w:sz w:val="21"/>
          <w:szCs w:val="21"/>
          <w:lang w:val="en-US"/>
        </w:rPr>
        <w:t>–</w:t>
      </w:r>
      <w:r w:rsidR="001433CA" w:rsidRPr="00CC2522">
        <w:rPr>
          <w:rFonts w:eastAsia="Times New Roman" w:cs="Times New Roman"/>
          <w:i/>
          <w:iCs/>
          <w:sz w:val="21"/>
          <w:szCs w:val="21"/>
          <w:lang w:val="en-US"/>
        </w:rPr>
        <w:t xml:space="preserve"> </w:t>
      </w:r>
      <w:r w:rsidR="00D3622D">
        <w:rPr>
          <w:rFonts w:eastAsia="Times New Roman" w:cs="Times New Roman"/>
          <w:i/>
          <w:iCs/>
          <w:sz w:val="21"/>
          <w:szCs w:val="21"/>
          <w:lang w:val="en-US"/>
        </w:rPr>
        <w:t>film watching</w:t>
      </w:r>
      <w:r w:rsidR="001433CA" w:rsidRPr="00CC2522">
        <w:rPr>
          <w:rFonts w:eastAsia="Times New Roman" w:cs="Times New Roman"/>
          <w:i/>
          <w:iCs/>
          <w:sz w:val="21"/>
          <w:szCs w:val="21"/>
          <w:lang w:val="en-US"/>
        </w:rPr>
        <w:t xml:space="preserve"> is a human experience."</w:t>
      </w:r>
      <w:r w:rsidR="00271933" w:rsidRPr="00271933">
        <w:rPr>
          <w:rFonts w:eastAsia="Times New Roman" w:cs="Times New Roman"/>
          <w:sz w:val="21"/>
          <w:szCs w:val="21"/>
          <w:lang w:val="en-US"/>
        </w:rPr>
        <w:t xml:space="preserve"> Talking of human</w:t>
      </w:r>
      <w:r w:rsidR="0021421F">
        <w:rPr>
          <w:rFonts w:eastAsia="Times New Roman" w:cs="Times New Roman"/>
          <w:sz w:val="21"/>
          <w:szCs w:val="21"/>
          <w:lang w:val="en-US"/>
        </w:rPr>
        <w:t xml:space="preserve"> experience</w:t>
      </w:r>
      <w:r w:rsidR="00271933" w:rsidRPr="00271933">
        <w:rPr>
          <w:rFonts w:eastAsia="Times New Roman" w:cs="Times New Roman"/>
          <w:sz w:val="21"/>
          <w:szCs w:val="21"/>
          <w:lang w:val="en-US"/>
        </w:rPr>
        <w:t xml:space="preserve">, </w:t>
      </w:r>
      <w:r w:rsidR="00271933">
        <w:rPr>
          <w:rFonts w:eastAsia="Times New Roman" w:cs="Times New Roman"/>
          <w:sz w:val="21"/>
          <w:szCs w:val="21"/>
          <w:lang w:val="en-US"/>
        </w:rPr>
        <w:lastRenderedPageBreak/>
        <w:t xml:space="preserve">the lab </w:t>
      </w:r>
      <w:r w:rsidR="00DA31B9">
        <w:rPr>
          <w:rFonts w:eastAsia="Times New Roman" w:cs="Times New Roman"/>
          <w:sz w:val="21"/>
          <w:szCs w:val="21"/>
          <w:lang w:val="en-US"/>
        </w:rPr>
        <w:t xml:space="preserve">will </w:t>
      </w:r>
      <w:r w:rsidR="00271933">
        <w:rPr>
          <w:rFonts w:eastAsia="Times New Roman" w:cs="Times New Roman"/>
          <w:sz w:val="21"/>
          <w:szCs w:val="21"/>
          <w:lang w:val="en-US"/>
        </w:rPr>
        <w:t xml:space="preserve">offer insights in </w:t>
      </w:r>
      <w:r w:rsidR="00271933" w:rsidRPr="00271933">
        <w:rPr>
          <w:rFonts w:eastAsia="Times New Roman" w:cs="Times New Roman"/>
          <w:sz w:val="21"/>
          <w:szCs w:val="21"/>
          <w:lang w:val="en-US"/>
        </w:rPr>
        <w:t xml:space="preserve">developing </w:t>
      </w:r>
      <w:r w:rsidR="0021421F">
        <w:rPr>
          <w:rFonts w:eastAsia="Times New Roman" w:cs="Times New Roman"/>
          <w:sz w:val="21"/>
          <w:szCs w:val="21"/>
          <w:lang w:val="en-US"/>
        </w:rPr>
        <w:t xml:space="preserve">our biggest asset, our </w:t>
      </w:r>
      <w:r w:rsidR="0021421F">
        <w:rPr>
          <w:rFonts w:eastAsia="Times New Roman"/>
          <w:sz w:val="21"/>
          <w:szCs w:val="21"/>
          <w:lang w:val="en-GB"/>
        </w:rPr>
        <w:t>people and their</w:t>
      </w:r>
      <w:r w:rsidR="00271933" w:rsidRPr="00271933">
        <w:rPr>
          <w:rFonts w:eastAsia="Times New Roman"/>
          <w:sz w:val="21"/>
          <w:szCs w:val="21"/>
          <w:lang w:val="en-GB"/>
        </w:rPr>
        <w:t xml:space="preserve"> capacity to lead</w:t>
      </w:r>
      <w:r w:rsidR="004575C6">
        <w:rPr>
          <w:rFonts w:eastAsia="Times New Roman"/>
          <w:sz w:val="21"/>
          <w:szCs w:val="21"/>
          <w:lang w:val="en-GB"/>
        </w:rPr>
        <w:t xml:space="preserve"> and collaborate</w:t>
      </w:r>
      <w:r w:rsidR="00E42C01">
        <w:rPr>
          <w:rFonts w:eastAsia="Times New Roman"/>
          <w:sz w:val="21"/>
          <w:szCs w:val="21"/>
          <w:lang w:val="en-GB"/>
        </w:rPr>
        <w:t xml:space="preserve"> within organisations and beyond</w:t>
      </w:r>
      <w:r w:rsidR="0021421F">
        <w:rPr>
          <w:rFonts w:eastAsia="Times New Roman"/>
          <w:sz w:val="21"/>
          <w:szCs w:val="21"/>
          <w:lang w:val="en-GB"/>
        </w:rPr>
        <w:t xml:space="preserve">. </w:t>
      </w:r>
      <w:r w:rsidR="00DA31B9" w:rsidRPr="00244ED5">
        <w:rPr>
          <w:rFonts w:ascii="Calibri" w:eastAsia="Calibri" w:hAnsi="Calibri" w:cs="Times New Roman"/>
          <w:sz w:val="21"/>
          <w:szCs w:val="21"/>
          <w:lang w:val="en-US"/>
        </w:rPr>
        <w:t>Open Slot sessions</w:t>
      </w:r>
      <w:r w:rsidR="0021421F">
        <w:rPr>
          <w:rFonts w:ascii="Calibri" w:eastAsia="Calibri" w:hAnsi="Calibri" w:cs="Times New Roman"/>
          <w:sz w:val="21"/>
          <w:szCs w:val="21"/>
          <w:lang w:val="en-US"/>
        </w:rPr>
        <w:t xml:space="preserve"> also give</w:t>
      </w:r>
      <w:r w:rsidR="00DA31B9" w:rsidRPr="00244ED5">
        <w:rPr>
          <w:rFonts w:ascii="Calibri" w:eastAsia="Calibri" w:hAnsi="Calibri" w:cs="Times New Roman"/>
          <w:sz w:val="21"/>
          <w:szCs w:val="21"/>
          <w:lang w:val="en-US"/>
        </w:rPr>
        <w:t xml:space="preserve"> participants the space to pitch innovative </w:t>
      </w:r>
      <w:r w:rsidR="00DA31B9">
        <w:rPr>
          <w:rFonts w:ascii="Calibri" w:eastAsia="Calibri" w:hAnsi="Calibri" w:cs="Times New Roman"/>
          <w:sz w:val="21"/>
          <w:szCs w:val="21"/>
          <w:lang w:val="en-US"/>
        </w:rPr>
        <w:t>ideas</w:t>
      </w:r>
      <w:r w:rsidR="00DA31B9" w:rsidRPr="00244ED5">
        <w:rPr>
          <w:rFonts w:ascii="Calibri" w:eastAsia="Calibri" w:hAnsi="Calibri" w:cs="Times New Roman"/>
          <w:sz w:val="21"/>
          <w:szCs w:val="21"/>
          <w:lang w:val="en-US"/>
        </w:rPr>
        <w:t xml:space="preserve"> and</w:t>
      </w:r>
      <w:r w:rsidR="00DA31B9">
        <w:rPr>
          <w:rFonts w:ascii="Calibri" w:eastAsia="Calibri" w:hAnsi="Calibri" w:cs="Times New Roman"/>
          <w:sz w:val="21"/>
          <w:szCs w:val="21"/>
          <w:lang w:val="en-US"/>
        </w:rPr>
        <w:t xml:space="preserve"> approaches</w:t>
      </w:r>
      <w:r w:rsidR="0021421F">
        <w:rPr>
          <w:rFonts w:ascii="Calibri" w:eastAsia="Calibri" w:hAnsi="Calibri" w:cs="Times New Roman"/>
          <w:sz w:val="21"/>
          <w:szCs w:val="21"/>
          <w:lang w:val="en-US"/>
        </w:rPr>
        <w:t xml:space="preserve"> with their</w:t>
      </w:r>
      <w:r w:rsidR="00DA31B9" w:rsidRPr="00244ED5">
        <w:rPr>
          <w:rFonts w:ascii="Calibri" w:eastAsia="Calibri" w:hAnsi="Calibri" w:cs="Times New Roman"/>
          <w:sz w:val="21"/>
          <w:szCs w:val="21"/>
          <w:lang w:val="en-US"/>
        </w:rPr>
        <w:t xml:space="preserve"> peers and/or identifying potential international collaborators for new projects.</w:t>
      </w:r>
      <w:r w:rsidR="00DA31B9">
        <w:rPr>
          <w:rFonts w:ascii="Calibri" w:eastAsia="Calibri" w:hAnsi="Calibri" w:cs="Times New Roman"/>
          <w:sz w:val="21"/>
          <w:szCs w:val="21"/>
          <w:lang w:val="en-US"/>
        </w:rPr>
        <w:t xml:space="preserve"> </w:t>
      </w:r>
      <w:r w:rsidR="001379CC">
        <w:rPr>
          <w:rFonts w:ascii="Calibri" w:eastAsia="Calibri" w:hAnsi="Calibri" w:cs="Times New Roman"/>
          <w:sz w:val="21"/>
          <w:szCs w:val="21"/>
          <w:lang w:val="en-US"/>
        </w:rPr>
        <w:t>Headline</w:t>
      </w:r>
      <w:r w:rsidR="003912C0" w:rsidRPr="001379CC">
        <w:rPr>
          <w:rFonts w:ascii="Calibri" w:eastAsia="Calibri" w:hAnsi="Calibri" w:cs="Times New Roman"/>
          <w:sz w:val="21"/>
          <w:szCs w:val="21"/>
          <w:lang w:val="en-US"/>
        </w:rPr>
        <w:t xml:space="preserve"> t</w:t>
      </w:r>
      <w:r w:rsidR="00DA31B9" w:rsidRPr="001379CC">
        <w:rPr>
          <w:rFonts w:ascii="Calibri" w:eastAsia="Calibri" w:hAnsi="Calibri" w:cs="Times New Roman"/>
          <w:sz w:val="21"/>
          <w:szCs w:val="21"/>
          <w:lang w:val="en-US"/>
        </w:rPr>
        <w:t>opics will include:</w:t>
      </w:r>
    </w:p>
    <w:p w14:paraId="4C4DECDB" w14:textId="77777777" w:rsidR="00DA31B9" w:rsidRPr="004575C6" w:rsidRDefault="00DA31B9" w:rsidP="004575C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cs="Helvetica Neue"/>
          <w:sz w:val="21"/>
          <w:szCs w:val="21"/>
          <w:lang w:val="en-US"/>
        </w:rPr>
      </w:pPr>
      <w:r w:rsidRPr="004575C6">
        <w:rPr>
          <w:rFonts w:cs="Helvetica Neue"/>
          <w:b/>
          <w:bCs/>
          <w:sz w:val="21"/>
          <w:szCs w:val="21"/>
          <w:lang w:val="en-US"/>
        </w:rPr>
        <w:t>Building relationships</w:t>
      </w:r>
      <w:r w:rsidR="00E42C01">
        <w:rPr>
          <w:rFonts w:cs="Helvetica Neue"/>
          <w:b/>
          <w:bCs/>
          <w:sz w:val="21"/>
          <w:szCs w:val="21"/>
          <w:lang w:val="en-US"/>
        </w:rPr>
        <w:t>;</w:t>
      </w:r>
      <w:r w:rsidRPr="004575C6">
        <w:rPr>
          <w:rFonts w:cs="Helvetica Neue"/>
          <w:sz w:val="21"/>
          <w:szCs w:val="21"/>
          <w:lang w:val="en-US"/>
        </w:rPr>
        <w:t xml:space="preserve"> </w:t>
      </w:r>
      <w:r w:rsidR="004575C6">
        <w:rPr>
          <w:rFonts w:cs="Helvetica Neue"/>
          <w:sz w:val="21"/>
          <w:szCs w:val="21"/>
          <w:lang w:val="en-US"/>
        </w:rPr>
        <w:t xml:space="preserve">from </w:t>
      </w:r>
      <w:r w:rsidRPr="004575C6">
        <w:rPr>
          <w:rFonts w:cs="Helvetica Neue"/>
          <w:sz w:val="21"/>
          <w:szCs w:val="21"/>
          <w:lang w:val="en-US"/>
        </w:rPr>
        <w:t>community design</w:t>
      </w:r>
      <w:r w:rsidR="004575C6">
        <w:rPr>
          <w:rFonts w:cs="Helvetica Neue"/>
          <w:sz w:val="21"/>
          <w:szCs w:val="21"/>
          <w:lang w:val="en-US"/>
        </w:rPr>
        <w:t xml:space="preserve"> and</w:t>
      </w:r>
      <w:r w:rsidRPr="004575C6">
        <w:rPr>
          <w:rFonts w:cs="Helvetica Neue"/>
          <w:sz w:val="21"/>
          <w:szCs w:val="21"/>
          <w:lang w:val="en-US"/>
        </w:rPr>
        <w:t xml:space="preserve"> brand-building</w:t>
      </w:r>
      <w:r w:rsidR="004575C6">
        <w:rPr>
          <w:rFonts w:cs="Helvetica Neue"/>
          <w:sz w:val="21"/>
          <w:szCs w:val="21"/>
          <w:lang w:val="en-US"/>
        </w:rPr>
        <w:t xml:space="preserve"> to </w:t>
      </w:r>
      <w:r w:rsidRPr="004575C6">
        <w:rPr>
          <w:rFonts w:cs="Helvetica Neue"/>
          <w:sz w:val="21"/>
          <w:szCs w:val="21"/>
          <w:lang w:val="en-US"/>
        </w:rPr>
        <w:t>c</w:t>
      </w:r>
      <w:r w:rsidR="004575C6">
        <w:rPr>
          <w:rFonts w:cs="Helvetica Neue"/>
          <w:sz w:val="21"/>
          <w:szCs w:val="21"/>
          <w:lang w:val="en-US"/>
        </w:rPr>
        <w:t>ustomer relationship management</w:t>
      </w:r>
    </w:p>
    <w:p w14:paraId="64846513" w14:textId="77777777" w:rsidR="00DA31B9" w:rsidRPr="004575C6" w:rsidRDefault="00DA31B9" w:rsidP="001B118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cs="Helvetica Neue"/>
          <w:sz w:val="21"/>
          <w:szCs w:val="21"/>
          <w:lang w:val="en-US"/>
        </w:rPr>
      </w:pPr>
      <w:r w:rsidRPr="004575C6">
        <w:rPr>
          <w:rFonts w:cs="Helvetica Neue"/>
          <w:b/>
          <w:bCs/>
          <w:sz w:val="21"/>
          <w:szCs w:val="21"/>
          <w:lang w:val="en-US"/>
        </w:rPr>
        <w:t xml:space="preserve">Leading the </w:t>
      </w:r>
      <w:r w:rsidR="001B118E">
        <w:rPr>
          <w:rFonts w:cs="Helvetica Neue"/>
          <w:b/>
          <w:bCs/>
          <w:sz w:val="21"/>
          <w:szCs w:val="21"/>
          <w:lang w:val="en-US"/>
        </w:rPr>
        <w:t>d</w:t>
      </w:r>
      <w:r w:rsidRPr="004575C6">
        <w:rPr>
          <w:rFonts w:cs="Helvetica Neue"/>
          <w:b/>
          <w:bCs/>
          <w:sz w:val="21"/>
          <w:szCs w:val="21"/>
          <w:lang w:val="en-US"/>
        </w:rPr>
        <w:t xml:space="preserve">ance with </w:t>
      </w:r>
      <w:r w:rsidR="001B118E">
        <w:rPr>
          <w:rFonts w:cs="Helvetica Neue"/>
          <w:b/>
          <w:bCs/>
          <w:sz w:val="21"/>
          <w:szCs w:val="21"/>
          <w:lang w:val="en-US"/>
        </w:rPr>
        <w:t>d</w:t>
      </w:r>
      <w:r w:rsidRPr="004575C6">
        <w:rPr>
          <w:rFonts w:cs="Helvetica Neue"/>
          <w:b/>
          <w:bCs/>
          <w:sz w:val="21"/>
          <w:szCs w:val="21"/>
          <w:lang w:val="en-US"/>
        </w:rPr>
        <w:t>ata</w:t>
      </w:r>
      <w:r w:rsidR="00E42C01">
        <w:rPr>
          <w:rFonts w:cs="Helvetica Neue"/>
          <w:b/>
          <w:bCs/>
          <w:sz w:val="21"/>
          <w:szCs w:val="21"/>
          <w:lang w:val="en-US"/>
        </w:rPr>
        <w:t>;</w:t>
      </w:r>
      <w:r w:rsidR="004575C6">
        <w:rPr>
          <w:rFonts w:cs="Helvetica Neue"/>
          <w:b/>
          <w:bCs/>
          <w:sz w:val="21"/>
          <w:szCs w:val="21"/>
          <w:lang w:val="en-US"/>
        </w:rPr>
        <w:t xml:space="preserve"> </w:t>
      </w:r>
      <w:r w:rsidR="004575C6" w:rsidRPr="004575C6">
        <w:rPr>
          <w:rFonts w:cs="Helvetica Neue"/>
          <w:sz w:val="21"/>
          <w:szCs w:val="21"/>
          <w:lang w:val="en-US"/>
        </w:rPr>
        <w:t xml:space="preserve">covering </w:t>
      </w:r>
      <w:r w:rsidR="004575C6">
        <w:rPr>
          <w:rFonts w:cs="Helvetica Neue"/>
          <w:sz w:val="21"/>
          <w:szCs w:val="21"/>
          <w:lang w:val="en-US"/>
        </w:rPr>
        <w:t xml:space="preserve">a range of </w:t>
      </w:r>
      <w:r w:rsidR="004575C6" w:rsidRPr="004575C6">
        <w:rPr>
          <w:rFonts w:cs="Helvetica Neue"/>
          <w:sz w:val="21"/>
          <w:szCs w:val="21"/>
          <w:lang w:val="en-US"/>
        </w:rPr>
        <w:t>approaches to</w:t>
      </w:r>
      <w:r w:rsidR="004575C6">
        <w:rPr>
          <w:rFonts w:cs="Helvetica Neue"/>
          <w:b/>
          <w:bCs/>
          <w:sz w:val="21"/>
          <w:szCs w:val="21"/>
          <w:lang w:val="en-US"/>
        </w:rPr>
        <w:t xml:space="preserve"> </w:t>
      </w:r>
      <w:r w:rsidR="004575C6" w:rsidRPr="004575C6">
        <w:rPr>
          <w:rFonts w:cs="Helvetica Neue"/>
          <w:sz w:val="21"/>
          <w:szCs w:val="21"/>
          <w:lang w:val="en-US"/>
        </w:rPr>
        <w:t>audience</w:t>
      </w:r>
      <w:r w:rsidR="004575C6">
        <w:rPr>
          <w:rFonts w:cs="Helvetica Neue"/>
          <w:b/>
          <w:bCs/>
          <w:sz w:val="21"/>
          <w:szCs w:val="21"/>
          <w:lang w:val="en-US"/>
        </w:rPr>
        <w:t xml:space="preserve"> </w:t>
      </w:r>
      <w:r w:rsidR="004575C6">
        <w:rPr>
          <w:rFonts w:cs="Helvetica Neue"/>
          <w:sz w:val="21"/>
          <w:szCs w:val="21"/>
          <w:lang w:val="en-US"/>
        </w:rPr>
        <w:t xml:space="preserve">data capture, benchmarking </w:t>
      </w:r>
      <w:r w:rsidRPr="004575C6">
        <w:rPr>
          <w:rFonts w:cs="Helvetica Neue"/>
          <w:sz w:val="21"/>
          <w:szCs w:val="21"/>
          <w:lang w:val="en-US"/>
        </w:rPr>
        <w:t>and evaluation</w:t>
      </w:r>
      <w:r w:rsidR="00407A74">
        <w:rPr>
          <w:rFonts w:cs="Helvetica Neue"/>
          <w:sz w:val="21"/>
          <w:szCs w:val="21"/>
          <w:lang w:val="en-US"/>
        </w:rPr>
        <w:t xml:space="preserve"> and practical ways of using </w:t>
      </w:r>
      <w:r w:rsidR="0021421F" w:rsidRPr="004575C6">
        <w:rPr>
          <w:rFonts w:cs="Helvetica Neue"/>
          <w:sz w:val="21"/>
          <w:szCs w:val="21"/>
          <w:lang w:val="en-US"/>
        </w:rPr>
        <w:t xml:space="preserve">data-driven insights </w:t>
      </w:r>
      <w:r w:rsidR="00407A74">
        <w:rPr>
          <w:rFonts w:cs="Helvetica Neue"/>
          <w:sz w:val="21"/>
          <w:szCs w:val="21"/>
          <w:lang w:val="en-US"/>
        </w:rPr>
        <w:t>to inform and improve your practice</w:t>
      </w:r>
    </w:p>
    <w:p w14:paraId="462669BC" w14:textId="77777777" w:rsidR="00DA31B9" w:rsidRPr="004575C6" w:rsidRDefault="00DA31B9" w:rsidP="002738A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cs="Helvetica Neue"/>
          <w:sz w:val="21"/>
          <w:szCs w:val="21"/>
          <w:lang w:val="en-US"/>
        </w:rPr>
      </w:pPr>
      <w:r w:rsidRPr="004575C6">
        <w:rPr>
          <w:rFonts w:cs="Helvetica Neue"/>
          <w:b/>
          <w:bCs/>
          <w:sz w:val="21"/>
          <w:szCs w:val="21"/>
          <w:lang w:val="en-US"/>
        </w:rPr>
        <w:t>Designing expected and unexpected experiences for existing and new audiences</w:t>
      </w:r>
      <w:r w:rsidR="005B12F9">
        <w:rPr>
          <w:rFonts w:cs="Helvetica Neue"/>
          <w:b/>
          <w:bCs/>
          <w:sz w:val="21"/>
          <w:szCs w:val="21"/>
          <w:lang w:val="en-US"/>
        </w:rPr>
        <w:t xml:space="preserve">; </w:t>
      </w:r>
      <w:r w:rsidR="004575C6" w:rsidRPr="004575C6">
        <w:rPr>
          <w:rFonts w:cs="Helvetica Neue"/>
          <w:sz w:val="21"/>
          <w:szCs w:val="21"/>
          <w:lang w:val="en-US"/>
        </w:rPr>
        <w:t>navigating the “abundance” of content and multiplicity of platforms through curation</w:t>
      </w:r>
      <w:r w:rsidR="005B12F9">
        <w:rPr>
          <w:rFonts w:cs="Helvetica Neue"/>
          <w:sz w:val="21"/>
          <w:szCs w:val="21"/>
          <w:lang w:val="en-US"/>
        </w:rPr>
        <w:t xml:space="preserve"> and </w:t>
      </w:r>
      <w:proofErr w:type="spellStart"/>
      <w:r w:rsidR="004575C6" w:rsidRPr="004575C6">
        <w:rPr>
          <w:rFonts w:cs="Helvetica Neue"/>
          <w:sz w:val="21"/>
          <w:szCs w:val="21"/>
          <w:lang w:val="en-US"/>
        </w:rPr>
        <w:t>editorialis</w:t>
      </w:r>
      <w:r w:rsidR="001379CC">
        <w:rPr>
          <w:rFonts w:cs="Helvetica Neue"/>
          <w:sz w:val="21"/>
          <w:szCs w:val="21"/>
          <w:lang w:val="en-US"/>
        </w:rPr>
        <w:t>ation</w:t>
      </w:r>
      <w:proofErr w:type="spellEnd"/>
      <w:r w:rsidR="001379CC">
        <w:rPr>
          <w:rFonts w:cs="Helvetica Neue"/>
          <w:sz w:val="21"/>
          <w:szCs w:val="21"/>
          <w:lang w:val="en-US"/>
        </w:rPr>
        <w:t xml:space="preserve"> and taking “cultural risks” with audiences</w:t>
      </w:r>
    </w:p>
    <w:p w14:paraId="4AB33759" w14:textId="3205E997" w:rsidR="00DA31B9" w:rsidRPr="004575C6" w:rsidRDefault="00DA31B9" w:rsidP="009F6EE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cs="Helvetica Neue"/>
          <w:sz w:val="21"/>
          <w:szCs w:val="21"/>
          <w:lang w:val="en-US"/>
        </w:rPr>
      </w:pPr>
      <w:r w:rsidRPr="004575C6">
        <w:rPr>
          <w:rFonts w:cs="Helvetica Neue"/>
          <w:b/>
          <w:bCs/>
          <w:sz w:val="21"/>
          <w:szCs w:val="21"/>
          <w:lang w:val="en-US"/>
        </w:rPr>
        <w:t>Developing people’s capacity to lead </w:t>
      </w:r>
      <w:r w:rsidR="004575C6" w:rsidRPr="004575C6">
        <w:rPr>
          <w:rFonts w:cs="Helvetica Neue"/>
          <w:b/>
          <w:bCs/>
          <w:sz w:val="21"/>
          <w:szCs w:val="21"/>
          <w:lang w:val="en-US"/>
        </w:rPr>
        <w:t xml:space="preserve">and collaborate </w:t>
      </w:r>
      <w:r w:rsidRPr="004575C6">
        <w:rPr>
          <w:rFonts w:cs="Helvetica Neue"/>
          <w:b/>
          <w:bCs/>
          <w:sz w:val="21"/>
          <w:szCs w:val="21"/>
          <w:lang w:val="en-US"/>
        </w:rPr>
        <w:t xml:space="preserve">within your </w:t>
      </w:r>
      <w:proofErr w:type="spellStart"/>
      <w:r w:rsidRPr="004575C6">
        <w:rPr>
          <w:rFonts w:cs="Helvetica Neue"/>
          <w:b/>
          <w:bCs/>
          <w:sz w:val="21"/>
          <w:szCs w:val="21"/>
          <w:lang w:val="en-US"/>
        </w:rPr>
        <w:t>organisation</w:t>
      </w:r>
      <w:proofErr w:type="spellEnd"/>
      <w:r w:rsidRPr="004575C6">
        <w:rPr>
          <w:rFonts w:cs="Helvetica Neue"/>
          <w:b/>
          <w:bCs/>
          <w:sz w:val="21"/>
          <w:szCs w:val="21"/>
          <w:lang w:val="en-US"/>
        </w:rPr>
        <w:t xml:space="preserve"> and beyond</w:t>
      </w:r>
      <w:r w:rsidR="004575C6" w:rsidRPr="004575C6">
        <w:rPr>
          <w:rFonts w:cs="Helvetica Neue"/>
          <w:sz w:val="21"/>
          <w:szCs w:val="21"/>
          <w:lang w:val="en-US"/>
        </w:rPr>
        <w:t>; from your staff</w:t>
      </w:r>
      <w:r w:rsidR="002738AF">
        <w:rPr>
          <w:rFonts w:cs="Helvetica Neue"/>
          <w:sz w:val="21"/>
          <w:szCs w:val="21"/>
          <w:lang w:val="en-US"/>
        </w:rPr>
        <w:t xml:space="preserve"> </w:t>
      </w:r>
      <w:r w:rsidR="009F6EE3">
        <w:rPr>
          <w:rFonts w:cs="Helvetica Neue"/>
          <w:sz w:val="21"/>
          <w:szCs w:val="21"/>
          <w:lang w:val="en-US"/>
        </w:rPr>
        <w:t>and</w:t>
      </w:r>
      <w:r w:rsidR="002738AF">
        <w:rPr>
          <w:rFonts w:cs="Helvetica Neue"/>
          <w:sz w:val="21"/>
          <w:szCs w:val="21"/>
          <w:lang w:val="en-US"/>
        </w:rPr>
        <w:t xml:space="preserve"> </w:t>
      </w:r>
      <w:r w:rsidRPr="004575C6">
        <w:rPr>
          <w:rFonts w:cs="Helvetica Neue"/>
          <w:sz w:val="21"/>
          <w:szCs w:val="21"/>
          <w:lang w:val="en-US"/>
        </w:rPr>
        <w:t>partners</w:t>
      </w:r>
      <w:r w:rsidR="009F6EE3">
        <w:rPr>
          <w:rFonts w:cs="Helvetica Neue"/>
          <w:sz w:val="21"/>
          <w:szCs w:val="21"/>
          <w:lang w:val="en-US"/>
        </w:rPr>
        <w:t xml:space="preserve"> to younger generations of creatives and audiences</w:t>
      </w:r>
    </w:p>
    <w:p w14:paraId="585F3A4E" w14:textId="19B1B62C" w:rsidR="00DA31B9" w:rsidRPr="0023525C" w:rsidRDefault="001B118E" w:rsidP="009F6EE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cs="Helvetica Neue"/>
          <w:sz w:val="21"/>
          <w:szCs w:val="21"/>
          <w:lang w:val="en-US"/>
        </w:rPr>
      </w:pPr>
      <w:r>
        <w:rPr>
          <w:rFonts w:cs="Helvetica Neue"/>
          <w:b/>
          <w:bCs/>
          <w:sz w:val="21"/>
          <w:szCs w:val="21"/>
          <w:lang w:val="en-US"/>
        </w:rPr>
        <w:t>L</w:t>
      </w:r>
      <w:r w:rsidR="00DA31B9" w:rsidRPr="004575C6">
        <w:rPr>
          <w:rFonts w:cs="Helvetica Neue"/>
          <w:b/>
          <w:bCs/>
          <w:sz w:val="21"/>
          <w:szCs w:val="21"/>
          <w:lang w:val="en-US"/>
        </w:rPr>
        <w:t>earn</w:t>
      </w:r>
      <w:r>
        <w:rPr>
          <w:rFonts w:cs="Helvetica Neue"/>
          <w:b/>
          <w:bCs/>
          <w:sz w:val="21"/>
          <w:szCs w:val="21"/>
          <w:lang w:val="en-US"/>
        </w:rPr>
        <w:t>ing</w:t>
      </w:r>
      <w:r w:rsidR="00DA31B9" w:rsidRPr="004575C6">
        <w:rPr>
          <w:rFonts w:cs="Helvetica Neue"/>
          <w:b/>
          <w:bCs/>
          <w:sz w:val="21"/>
          <w:szCs w:val="21"/>
          <w:lang w:val="en-US"/>
        </w:rPr>
        <w:t xml:space="preserve"> about/from the Bulgarian context</w:t>
      </w:r>
      <w:r w:rsidR="002738AF">
        <w:rPr>
          <w:rFonts w:cs="Helvetica Neue"/>
          <w:b/>
          <w:bCs/>
          <w:sz w:val="21"/>
          <w:szCs w:val="21"/>
          <w:lang w:val="en-US"/>
        </w:rPr>
        <w:t xml:space="preserve">; </w:t>
      </w:r>
      <w:r w:rsidR="009F6EE3">
        <w:rPr>
          <w:rFonts w:cs="Helvetica Neue"/>
          <w:sz w:val="21"/>
          <w:szCs w:val="21"/>
          <w:lang w:val="en-US"/>
        </w:rPr>
        <w:t xml:space="preserve">exploring </w:t>
      </w:r>
      <w:r w:rsidR="00DA31B9" w:rsidRPr="004575C6">
        <w:rPr>
          <w:rFonts w:cs="Helvetica Neue"/>
          <w:sz w:val="21"/>
          <w:szCs w:val="21"/>
          <w:lang w:val="en-US"/>
        </w:rPr>
        <w:t xml:space="preserve"> the </w:t>
      </w:r>
      <w:r>
        <w:rPr>
          <w:rFonts w:cs="Helvetica Neue"/>
          <w:sz w:val="21"/>
          <w:szCs w:val="21"/>
          <w:lang w:val="en-US"/>
        </w:rPr>
        <w:t xml:space="preserve">challenges and </w:t>
      </w:r>
      <w:r w:rsidR="00DA31B9" w:rsidRPr="004575C6">
        <w:rPr>
          <w:rFonts w:cs="Helvetica Neue"/>
          <w:sz w:val="21"/>
          <w:szCs w:val="21"/>
          <w:lang w:val="en-US"/>
        </w:rPr>
        <w:t>opportunities for small cinema</w:t>
      </w:r>
      <w:r w:rsidR="002738AF">
        <w:rPr>
          <w:rFonts w:cs="Helvetica Neue"/>
          <w:sz w:val="21"/>
          <w:szCs w:val="21"/>
          <w:lang w:val="en-US"/>
        </w:rPr>
        <w:t>s</w:t>
      </w:r>
      <w:r w:rsidR="00DA31B9" w:rsidRPr="004575C6">
        <w:rPr>
          <w:rFonts w:cs="Helvetica Neue"/>
          <w:sz w:val="21"/>
          <w:szCs w:val="21"/>
          <w:lang w:val="en-US"/>
        </w:rPr>
        <w:t xml:space="preserve"> in a small </w:t>
      </w:r>
      <w:r w:rsidR="00DA31B9" w:rsidRPr="0023525C">
        <w:rPr>
          <w:rFonts w:cs="Helvetica Neue"/>
          <w:sz w:val="21"/>
          <w:szCs w:val="21"/>
          <w:lang w:val="en-US"/>
        </w:rPr>
        <w:t xml:space="preserve">country, </w:t>
      </w:r>
      <w:r w:rsidR="009F6EE3">
        <w:rPr>
          <w:rFonts w:cs="Helvetica Neue"/>
          <w:sz w:val="21"/>
          <w:szCs w:val="21"/>
          <w:lang w:val="en-US"/>
        </w:rPr>
        <w:t>dominated by big market players</w:t>
      </w:r>
    </w:p>
    <w:p w14:paraId="10D07C56" w14:textId="77777777" w:rsidR="0023525C" w:rsidRPr="00244ED5" w:rsidRDefault="0023525C" w:rsidP="008700B2">
      <w:pPr>
        <w:spacing w:after="0"/>
        <w:jc w:val="both"/>
        <w:rPr>
          <w:rFonts w:ascii="Calibri" w:eastAsia="Calibri" w:hAnsi="Calibri" w:cs="Times New Roman"/>
          <w:sz w:val="21"/>
          <w:szCs w:val="21"/>
          <w:lang w:val="en-US"/>
        </w:rPr>
      </w:pPr>
    </w:p>
    <w:p w14:paraId="293EBC6C" w14:textId="77777777" w:rsidR="002A75B3" w:rsidRPr="001E0060" w:rsidRDefault="00A5582A" w:rsidP="00D87E4F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</w:pPr>
      <w:r w:rsidRPr="001E0060">
        <w:rPr>
          <w:rFonts w:asciiTheme="minorHAnsi" w:hAnsiTheme="minorHAnsi"/>
          <w:b/>
          <w:sz w:val="21"/>
          <w:szCs w:val="21"/>
          <w:lang w:val="en-US"/>
        </w:rPr>
        <w:t xml:space="preserve">IMPORTANT </w:t>
      </w:r>
    </w:p>
    <w:p w14:paraId="66CF3228" w14:textId="77777777" w:rsidR="008700B2" w:rsidRPr="001E0060" w:rsidRDefault="008700B2" w:rsidP="008700B2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en-US"/>
        </w:rPr>
      </w:pPr>
    </w:p>
    <w:p w14:paraId="35C407D7" w14:textId="77777777" w:rsidR="00D47D77" w:rsidRPr="001E0060" w:rsidRDefault="00293BD9" w:rsidP="008700B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 xml:space="preserve">This </w:t>
      </w:r>
      <w:r w:rsidR="002A44BB">
        <w:rPr>
          <w:rFonts w:asciiTheme="minorHAnsi" w:hAnsiTheme="minorHAnsi"/>
          <w:sz w:val="21"/>
          <w:szCs w:val="21"/>
          <w:lang w:val="en-US"/>
        </w:rPr>
        <w:t>lab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is open to all European exhibitors, members of Europa</w:t>
      </w:r>
      <w:r w:rsidR="003365C4">
        <w:rPr>
          <w:rFonts w:asciiTheme="minorHAnsi" w:hAnsiTheme="minorHAnsi"/>
          <w:sz w:val="21"/>
          <w:szCs w:val="21"/>
          <w:lang w:val="en-US"/>
        </w:rPr>
        <w:t xml:space="preserve"> </w:t>
      </w:r>
      <w:r w:rsidRPr="001E0060">
        <w:rPr>
          <w:rFonts w:asciiTheme="minorHAnsi" w:hAnsiTheme="minorHAnsi"/>
          <w:sz w:val="21"/>
          <w:szCs w:val="21"/>
          <w:lang w:val="en-US"/>
        </w:rPr>
        <w:t>Cinemas network or not. The number of particip</w:t>
      </w:r>
      <w:r w:rsidR="00F70F3B" w:rsidRPr="001E0060">
        <w:rPr>
          <w:rFonts w:asciiTheme="minorHAnsi" w:hAnsiTheme="minorHAnsi"/>
          <w:sz w:val="21"/>
          <w:szCs w:val="21"/>
          <w:lang w:val="en-US"/>
        </w:rPr>
        <w:t xml:space="preserve">ants is limited to </w:t>
      </w:r>
      <w:r w:rsidR="008700B2" w:rsidRPr="001E0060">
        <w:rPr>
          <w:rFonts w:asciiTheme="minorHAnsi" w:hAnsiTheme="minorHAnsi"/>
          <w:sz w:val="21"/>
          <w:szCs w:val="21"/>
          <w:lang w:val="en-US"/>
        </w:rPr>
        <w:t>30</w:t>
      </w:r>
      <w:r w:rsidR="00F70F3B" w:rsidRPr="001E0060">
        <w:rPr>
          <w:rFonts w:asciiTheme="minorHAnsi" w:hAnsiTheme="minorHAnsi"/>
          <w:sz w:val="21"/>
          <w:szCs w:val="21"/>
          <w:lang w:val="en-US"/>
        </w:rPr>
        <w:t xml:space="preserve"> people</w:t>
      </w:r>
      <w:r w:rsidRPr="001E0060">
        <w:rPr>
          <w:rFonts w:asciiTheme="minorHAnsi" w:hAnsiTheme="minorHAnsi"/>
          <w:sz w:val="21"/>
          <w:szCs w:val="21"/>
          <w:lang w:val="en-US"/>
        </w:rPr>
        <w:t>. Applications will be considered in the order they are received. However, priority will be given</w:t>
      </w:r>
      <w:r w:rsidR="00873A66" w:rsidRPr="001E0060">
        <w:rPr>
          <w:rFonts w:asciiTheme="minorHAnsi" w:hAnsiTheme="minorHAnsi"/>
          <w:sz w:val="21"/>
          <w:szCs w:val="21"/>
          <w:lang w:val="en-US"/>
        </w:rPr>
        <w:t xml:space="preserve"> to exhibitors who never attended a Europa Cinemas </w:t>
      </w:r>
      <w:r w:rsidR="002A44BB">
        <w:rPr>
          <w:rFonts w:asciiTheme="minorHAnsi" w:hAnsiTheme="minorHAnsi"/>
          <w:sz w:val="21"/>
          <w:szCs w:val="21"/>
          <w:lang w:val="en-US"/>
        </w:rPr>
        <w:t>Lab</w:t>
      </w:r>
      <w:r w:rsidR="008700B2" w:rsidRPr="001E0060">
        <w:rPr>
          <w:rFonts w:asciiTheme="minorHAnsi" w:hAnsiTheme="minorHAnsi"/>
          <w:sz w:val="21"/>
          <w:szCs w:val="21"/>
          <w:lang w:val="en-US"/>
        </w:rPr>
        <w:t xml:space="preserve"> before and to exhibitors from Central and Eastern Europe and Balkan countries.</w:t>
      </w:r>
    </w:p>
    <w:p w14:paraId="3C6D9EBE" w14:textId="77777777" w:rsidR="00F15EF9" w:rsidRPr="001E0060" w:rsidRDefault="00F15EF9" w:rsidP="008700B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546FBE7B" w14:textId="77777777" w:rsidR="00F15EF9" w:rsidRPr="001E0060" w:rsidRDefault="00F15EF9" w:rsidP="00D87E4F">
      <w:pPr>
        <w:pStyle w:val="NormalWeb"/>
        <w:spacing w:before="0" w:beforeAutospacing="0" w:after="0" w:afterAutospacing="0"/>
        <w:jc w:val="both"/>
        <w:outlineLvl w:val="0"/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</w:pPr>
      <w:r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APPLICATION</w:t>
      </w:r>
    </w:p>
    <w:p w14:paraId="5DEB5E42" w14:textId="77777777" w:rsidR="00F15EF9" w:rsidRPr="001E0060" w:rsidRDefault="00F15EF9" w:rsidP="008700B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</w:pPr>
    </w:p>
    <w:p w14:paraId="298BE132" w14:textId="77777777" w:rsidR="007459BF" w:rsidRDefault="00F15EF9" w:rsidP="0010276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 xml:space="preserve">Please find enclosed the application form. It is to be returned by e-mail by </w:t>
      </w:r>
      <w:r w:rsidR="00B110F7" w:rsidRPr="002A44BB">
        <w:rPr>
          <w:rFonts w:asciiTheme="minorHAnsi" w:hAnsiTheme="minorHAnsi"/>
          <w:b/>
          <w:sz w:val="21"/>
          <w:szCs w:val="21"/>
          <w:lang w:val="en-US"/>
        </w:rPr>
        <w:t>Wednesday</w:t>
      </w:r>
      <w:r w:rsidRPr="002A44BB">
        <w:rPr>
          <w:rFonts w:asciiTheme="minorHAnsi" w:hAnsiTheme="minorHAnsi"/>
          <w:b/>
          <w:sz w:val="21"/>
          <w:szCs w:val="21"/>
          <w:lang w:val="en-US"/>
        </w:rPr>
        <w:t xml:space="preserve">, </w:t>
      </w:r>
      <w:r w:rsidR="002A44BB" w:rsidRPr="002A44BB">
        <w:rPr>
          <w:rFonts w:asciiTheme="minorHAnsi" w:hAnsiTheme="minorHAnsi"/>
          <w:b/>
          <w:sz w:val="21"/>
          <w:szCs w:val="21"/>
          <w:lang w:val="en-US"/>
        </w:rPr>
        <w:t>2</w:t>
      </w:r>
      <w:r w:rsidR="002A44BB" w:rsidRPr="002A44BB">
        <w:rPr>
          <w:rFonts w:asciiTheme="minorHAnsi" w:hAnsiTheme="minorHAnsi"/>
          <w:b/>
          <w:sz w:val="21"/>
          <w:szCs w:val="21"/>
          <w:vertAlign w:val="superscript"/>
          <w:lang w:val="en-US"/>
        </w:rPr>
        <w:t>nd</w:t>
      </w:r>
      <w:r w:rsidRPr="002A44BB">
        <w:rPr>
          <w:rFonts w:asciiTheme="minorHAnsi" w:hAnsiTheme="minorHAnsi"/>
          <w:b/>
          <w:sz w:val="21"/>
          <w:szCs w:val="21"/>
          <w:lang w:val="en-US"/>
        </w:rPr>
        <w:t xml:space="preserve"> February 201</w:t>
      </w:r>
      <w:r w:rsidR="002A44BB" w:rsidRPr="002A44BB">
        <w:rPr>
          <w:rFonts w:asciiTheme="minorHAnsi" w:hAnsiTheme="minorHAnsi"/>
          <w:b/>
          <w:sz w:val="21"/>
          <w:szCs w:val="21"/>
          <w:lang w:val="en-US"/>
        </w:rPr>
        <w:t>7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at the latest to: </w:t>
      </w:r>
      <w:hyperlink r:id="rId9" w:history="1">
        <w:r w:rsidR="00580CBE" w:rsidRPr="00047FCE">
          <w:rPr>
            <w:rStyle w:val="Lienhypertexte"/>
            <w:rFonts w:asciiTheme="minorHAnsi" w:hAnsiTheme="minorHAnsi"/>
            <w:sz w:val="21"/>
            <w:szCs w:val="21"/>
            <w:lang w:val="en-US"/>
          </w:rPr>
          <w:t>sragone@europa-cinemas.org</w:t>
        </w:r>
      </w:hyperlink>
      <w:r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</w:p>
    <w:p w14:paraId="764AFF1F" w14:textId="77777777" w:rsidR="00102760" w:rsidRDefault="00102760" w:rsidP="0010276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362A3ECD" w14:textId="77777777" w:rsidR="00102760" w:rsidRDefault="00102760" w:rsidP="0010276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n-US"/>
        </w:rPr>
      </w:pPr>
    </w:p>
    <w:p w14:paraId="0DB7FFBD" w14:textId="77777777" w:rsidR="00C0550B" w:rsidRPr="001E0060" w:rsidRDefault="00D56AB5" w:rsidP="00D87E4F">
      <w:pPr>
        <w:pStyle w:val="NormalWeb"/>
        <w:spacing w:before="120" w:beforeAutospacing="0"/>
        <w:outlineLvl w:val="0"/>
        <w:rPr>
          <w:rFonts w:asciiTheme="minorHAnsi" w:hAnsiTheme="minorHAnsi"/>
          <w:b/>
          <w:sz w:val="21"/>
          <w:szCs w:val="21"/>
          <w:lang w:val="en-US"/>
        </w:rPr>
      </w:pPr>
      <w:r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PRA</w:t>
      </w:r>
      <w:r w:rsidR="00BD496C"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C</w:t>
      </w:r>
      <w:r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TICAL INFORMATION</w:t>
      </w:r>
    </w:p>
    <w:p w14:paraId="66DAB127" w14:textId="77777777" w:rsidR="00A505B5" w:rsidRPr="001E0060" w:rsidRDefault="00DB63CE" w:rsidP="00F15EF9">
      <w:pPr>
        <w:pStyle w:val="NormalWeb"/>
        <w:jc w:val="both"/>
        <w:rPr>
          <w:rFonts w:asciiTheme="minorHAnsi" w:hAnsiTheme="minorHAnsi"/>
          <w:sz w:val="21"/>
          <w:szCs w:val="21"/>
          <w:u w:val="single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1</w:t>
      </w:r>
      <w:r w:rsidR="00A505B5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TRAVEL</w:t>
      </w:r>
      <w:r w:rsidR="00B354E2" w:rsidRPr="001E0060">
        <w:rPr>
          <w:rFonts w:asciiTheme="minorHAnsi" w:hAnsiTheme="minorHAnsi"/>
          <w:b/>
          <w:sz w:val="21"/>
          <w:szCs w:val="21"/>
          <w:lang w:val="en-US"/>
        </w:rPr>
        <w:t>:</w:t>
      </w:r>
      <w:r w:rsidR="00D56AB5" w:rsidRPr="001E0060">
        <w:rPr>
          <w:rFonts w:asciiTheme="minorHAnsi" w:hAnsiTheme="minorHAnsi"/>
          <w:sz w:val="21"/>
          <w:szCs w:val="21"/>
          <w:lang w:val="en-US"/>
        </w:rPr>
        <w:t xml:space="preserve"> all travel </w:t>
      </w:r>
      <w:r w:rsidR="00A505B5" w:rsidRPr="001E0060">
        <w:rPr>
          <w:rFonts w:asciiTheme="minorHAnsi" w:hAnsiTheme="minorHAnsi"/>
          <w:sz w:val="21"/>
          <w:szCs w:val="21"/>
          <w:lang w:val="en-US"/>
        </w:rPr>
        <w:t xml:space="preserve">costs to and from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Sofia</w:t>
      </w:r>
      <w:r w:rsidR="00A505B5" w:rsidRPr="001E0060">
        <w:rPr>
          <w:rFonts w:asciiTheme="minorHAnsi" w:hAnsiTheme="minorHAnsi"/>
          <w:sz w:val="21"/>
          <w:szCs w:val="21"/>
          <w:lang w:val="en-US"/>
        </w:rPr>
        <w:t xml:space="preserve"> are at your charge.</w:t>
      </w:r>
      <w:r w:rsidR="001407CC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>When booking, please try to arrive before 2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.30</w:t>
      </w:r>
      <w:r w:rsidR="003232E2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pm on Thursday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1</w:t>
      </w:r>
      <w:r w:rsidR="0090071A">
        <w:rPr>
          <w:rFonts w:asciiTheme="minorHAnsi" w:hAnsiTheme="minorHAnsi"/>
          <w:sz w:val="21"/>
          <w:szCs w:val="21"/>
          <w:lang w:val="en-US"/>
        </w:rPr>
        <w:t>6</w:t>
      </w:r>
      <w:r w:rsidR="007B5B85"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 of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March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and to leave on Sunday </w:t>
      </w:r>
      <w:r w:rsidR="0090071A">
        <w:rPr>
          <w:rFonts w:asciiTheme="minorHAnsi" w:hAnsiTheme="minorHAnsi"/>
          <w:sz w:val="21"/>
          <w:szCs w:val="21"/>
          <w:lang w:val="en-US"/>
        </w:rPr>
        <w:t>19</w:t>
      </w:r>
      <w:r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3232E2">
        <w:rPr>
          <w:rFonts w:asciiTheme="minorHAnsi" w:hAnsiTheme="minorHAnsi"/>
          <w:sz w:val="21"/>
          <w:szCs w:val="21"/>
          <w:lang w:val="en-US"/>
        </w:rPr>
        <w:t xml:space="preserve"> after</w:t>
      </w:r>
      <w:r w:rsidRPr="001E0060">
        <w:rPr>
          <w:rFonts w:asciiTheme="minorHAnsi" w:hAnsiTheme="minorHAnsi"/>
          <w:sz w:val="21"/>
          <w:szCs w:val="21"/>
          <w:lang w:val="en-US"/>
        </w:rPr>
        <w:t>noon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1407CC" w:rsidRPr="001E0060">
        <w:rPr>
          <w:rFonts w:asciiTheme="minorHAnsi" w:hAnsiTheme="minorHAnsi"/>
          <w:sz w:val="21"/>
          <w:szCs w:val="21"/>
          <w:u w:val="single"/>
          <w:lang w:val="en-US"/>
        </w:rPr>
        <w:t>Ple</w:t>
      </w:r>
      <w:r w:rsidR="009228FB" w:rsidRPr="001E0060">
        <w:rPr>
          <w:rFonts w:asciiTheme="minorHAnsi" w:hAnsiTheme="minorHAnsi"/>
          <w:sz w:val="21"/>
          <w:szCs w:val="21"/>
          <w:u w:val="single"/>
          <w:lang w:val="en-US"/>
        </w:rPr>
        <w:t>ase do not make any reservation</w:t>
      </w:r>
      <w:r w:rsidR="001407CC" w:rsidRPr="001E0060">
        <w:rPr>
          <w:rFonts w:asciiTheme="minorHAnsi" w:hAnsiTheme="minorHAnsi"/>
          <w:sz w:val="21"/>
          <w:szCs w:val="21"/>
          <w:u w:val="single"/>
          <w:lang w:val="en-US"/>
        </w:rPr>
        <w:t xml:space="preserve"> until your partic</w:t>
      </w:r>
      <w:r w:rsidR="00F70F3B" w:rsidRPr="001E0060">
        <w:rPr>
          <w:rFonts w:asciiTheme="minorHAnsi" w:hAnsiTheme="minorHAnsi"/>
          <w:sz w:val="21"/>
          <w:szCs w:val="21"/>
          <w:u w:val="single"/>
          <w:lang w:val="en-US"/>
        </w:rPr>
        <w:t>ipation is officially confirmed by Europa Cinemas.</w:t>
      </w:r>
    </w:p>
    <w:p w14:paraId="6ECB078C" w14:textId="77777777" w:rsidR="00B354E2" w:rsidRPr="001E0060" w:rsidRDefault="00DB63CE" w:rsidP="00F15EF9">
      <w:pPr>
        <w:pStyle w:val="Normal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2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ACCOM</w:t>
      </w:r>
      <w:r w:rsidR="00C33594" w:rsidRPr="001E0060">
        <w:rPr>
          <w:rFonts w:asciiTheme="minorHAnsi" w:hAnsiTheme="minorHAnsi"/>
          <w:b/>
          <w:sz w:val="21"/>
          <w:szCs w:val="21"/>
          <w:lang w:val="en-US"/>
        </w:rPr>
        <w:t>M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ODATION</w:t>
      </w:r>
      <w:r w:rsidR="00B354E2" w:rsidRPr="001E0060">
        <w:rPr>
          <w:rFonts w:asciiTheme="minorHAnsi" w:hAnsiTheme="minorHAnsi"/>
          <w:b/>
          <w:sz w:val="21"/>
          <w:szCs w:val="21"/>
          <w:lang w:val="en-US"/>
        </w:rPr>
        <w:t>: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you need to be there from Thursday </w:t>
      </w:r>
      <w:r w:rsidR="0090071A">
        <w:rPr>
          <w:rFonts w:asciiTheme="minorHAnsi" w:hAnsiTheme="minorHAnsi"/>
          <w:sz w:val="21"/>
          <w:szCs w:val="21"/>
          <w:lang w:val="en-US"/>
        </w:rPr>
        <w:t>16</w:t>
      </w:r>
      <w:r w:rsidR="00B354E2"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 xml:space="preserve"> to Sunday </w:t>
      </w:r>
      <w:r w:rsidR="0090071A">
        <w:rPr>
          <w:rFonts w:asciiTheme="minorHAnsi" w:hAnsiTheme="minorHAnsi"/>
          <w:sz w:val="21"/>
          <w:szCs w:val="21"/>
          <w:lang w:val="en-US"/>
        </w:rPr>
        <w:t>19</w:t>
      </w:r>
      <w:r w:rsidR="00B354E2"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March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(3 nights). </w:t>
      </w:r>
      <w:r w:rsidR="0008755A" w:rsidRPr="001E0060">
        <w:rPr>
          <w:rFonts w:asciiTheme="minorHAnsi" w:hAnsiTheme="minorHAnsi"/>
          <w:sz w:val="21"/>
          <w:szCs w:val="21"/>
          <w:lang w:val="en-US"/>
        </w:rPr>
        <w:t xml:space="preserve">Europa Cinemas and the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Sofia International</w:t>
      </w:r>
      <w:r w:rsidR="0008755A" w:rsidRPr="001E0060">
        <w:rPr>
          <w:rFonts w:asciiTheme="minorHAnsi" w:hAnsiTheme="minorHAnsi"/>
          <w:sz w:val="21"/>
          <w:szCs w:val="21"/>
          <w:lang w:val="en-US"/>
        </w:rPr>
        <w:t xml:space="preserve"> Film Festival will cover 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the cost of 2 nights 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>(</w:t>
      </w:r>
      <w:r w:rsidR="00393C07" w:rsidRPr="001E0060">
        <w:rPr>
          <w:rFonts w:asciiTheme="minorHAnsi" w:hAnsiTheme="minorHAnsi"/>
          <w:sz w:val="21"/>
          <w:szCs w:val="21"/>
          <w:lang w:val="en-US"/>
        </w:rPr>
        <w:t xml:space="preserve">single room 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incl. breakfast) </w:t>
      </w:r>
      <w:r w:rsidR="00393C07" w:rsidRPr="001E0060">
        <w:rPr>
          <w:rFonts w:asciiTheme="minorHAnsi" w:hAnsiTheme="minorHAnsi"/>
          <w:sz w:val="21"/>
          <w:szCs w:val="21"/>
          <w:lang w:val="en-US"/>
        </w:rPr>
        <w:t xml:space="preserve">for one person per exhibition 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company, the </w:t>
      </w:r>
      <w:r w:rsidR="00C0550B" w:rsidRPr="001E0060">
        <w:rPr>
          <w:rFonts w:asciiTheme="minorHAnsi" w:hAnsiTheme="minorHAnsi"/>
          <w:b/>
          <w:sz w:val="21"/>
          <w:szCs w:val="21"/>
          <w:u w:val="single"/>
          <w:lang w:val="en-US"/>
        </w:rPr>
        <w:t>third night being at your charge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>.</w:t>
      </w:r>
    </w:p>
    <w:p w14:paraId="7DED72A7" w14:textId="6246B2D4" w:rsidR="00B354E2" w:rsidRPr="001E0060" w:rsidRDefault="002A44BB" w:rsidP="00F15EF9">
      <w:pPr>
        <w:pStyle w:val="NormalWeb"/>
        <w:jc w:val="both"/>
        <w:rPr>
          <w:rFonts w:asciiTheme="minorHAnsi" w:hAnsiTheme="minorHAnsi"/>
          <w:sz w:val="21"/>
          <w:szCs w:val="21"/>
          <w:lang w:val="en-US"/>
        </w:rPr>
      </w:pPr>
      <w:r>
        <w:rPr>
          <w:rFonts w:asciiTheme="minorHAnsi" w:hAnsiTheme="minorHAnsi"/>
          <w:sz w:val="21"/>
          <w:szCs w:val="21"/>
          <w:lang w:val="en-US"/>
        </w:rPr>
        <w:t xml:space="preserve">The hotel where you will be accommodated is called </w:t>
      </w:r>
      <w:r w:rsidRPr="00E023DC">
        <w:rPr>
          <w:rFonts w:asciiTheme="minorHAnsi" w:hAnsiTheme="minorHAnsi"/>
          <w:b/>
          <w:sz w:val="21"/>
          <w:szCs w:val="21"/>
          <w:lang w:val="en-US"/>
        </w:rPr>
        <w:t>Central Park Hotel Sofia</w:t>
      </w:r>
      <w:r>
        <w:rPr>
          <w:rFonts w:asciiTheme="minorHAnsi" w:hAnsiTheme="minorHAnsi"/>
          <w:sz w:val="21"/>
          <w:szCs w:val="21"/>
          <w:lang w:val="en-US"/>
        </w:rPr>
        <w:t xml:space="preserve"> (106 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Vitosha</w:t>
      </w:r>
      <w:proofErr w:type="spellEnd"/>
      <w:r>
        <w:rPr>
          <w:rFonts w:asciiTheme="minorHAnsi" w:hAnsiTheme="minorHAnsi"/>
          <w:sz w:val="21"/>
          <w:szCs w:val="21"/>
          <w:lang w:val="en-US"/>
        </w:rPr>
        <w:t xml:space="preserve"> Blvd., 1463 Sofia). </w:t>
      </w:r>
      <w:r w:rsidR="0063200E" w:rsidRPr="001E0060">
        <w:rPr>
          <w:rFonts w:asciiTheme="minorHAnsi" w:hAnsiTheme="minorHAnsi"/>
          <w:sz w:val="21"/>
          <w:szCs w:val="21"/>
          <w:lang w:val="en-US"/>
        </w:rPr>
        <w:t xml:space="preserve">For </w:t>
      </w:r>
      <w:r w:rsidR="0063200E" w:rsidRPr="002A44BB">
        <w:rPr>
          <w:rFonts w:asciiTheme="minorHAnsi" w:hAnsiTheme="minorHAnsi"/>
          <w:sz w:val="21"/>
          <w:szCs w:val="21"/>
          <w:lang w:val="en-US"/>
        </w:rPr>
        <w:t xml:space="preserve">your information, the single room rate </w:t>
      </w:r>
      <w:r w:rsidR="001E0060" w:rsidRPr="002A44BB">
        <w:rPr>
          <w:rFonts w:asciiTheme="minorHAnsi" w:hAnsiTheme="minorHAnsi"/>
          <w:sz w:val="21"/>
          <w:szCs w:val="21"/>
          <w:lang w:val="en-US"/>
        </w:rPr>
        <w:t>will be 5</w:t>
      </w:r>
      <w:r w:rsidR="004C4F3A" w:rsidRPr="002A44BB">
        <w:rPr>
          <w:rFonts w:asciiTheme="minorHAnsi" w:hAnsiTheme="minorHAnsi"/>
          <w:sz w:val="21"/>
          <w:szCs w:val="21"/>
          <w:lang w:val="en-US"/>
        </w:rPr>
        <w:t>0</w:t>
      </w:r>
      <w:r w:rsidR="00041F93" w:rsidRPr="002A44BB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63200E" w:rsidRPr="002A44BB">
        <w:rPr>
          <w:rFonts w:asciiTheme="minorHAnsi" w:hAnsiTheme="minorHAnsi"/>
          <w:sz w:val="21"/>
          <w:szCs w:val="21"/>
          <w:lang w:val="en-US"/>
        </w:rPr>
        <w:t>euros (including breakfast</w:t>
      </w:r>
      <w:r w:rsidR="00041F93" w:rsidRPr="002A44BB">
        <w:rPr>
          <w:rFonts w:asciiTheme="minorHAnsi" w:hAnsiTheme="minorHAnsi"/>
          <w:sz w:val="21"/>
          <w:szCs w:val="21"/>
          <w:lang w:val="en-US"/>
        </w:rPr>
        <w:t>)</w:t>
      </w:r>
      <w:r w:rsidR="0063200E" w:rsidRPr="002A44BB">
        <w:rPr>
          <w:rFonts w:asciiTheme="minorHAnsi" w:hAnsiTheme="minorHAnsi"/>
          <w:sz w:val="21"/>
          <w:szCs w:val="21"/>
          <w:lang w:val="en-US"/>
        </w:rPr>
        <w:t>. Europa Cinemas will handle the hotel reservations and will also cover the cost of some of the meals.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</w:p>
    <w:p w14:paraId="195466FC" w14:textId="77777777" w:rsidR="00C0550B" w:rsidRPr="001E0060" w:rsidRDefault="009228FB" w:rsidP="00F15EF9">
      <w:pPr>
        <w:pStyle w:val="Normal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3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ACCREDITATION</w:t>
      </w:r>
      <w:r w:rsidR="00B354E2" w:rsidRPr="001E0060">
        <w:rPr>
          <w:rFonts w:asciiTheme="minorHAnsi" w:hAnsiTheme="minorHAnsi"/>
          <w:b/>
          <w:sz w:val="21"/>
          <w:szCs w:val="21"/>
          <w:lang w:val="en-US"/>
        </w:rPr>
        <w:t>: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t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he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Sofia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International</w:t>
      </w:r>
      <w:r w:rsidR="00D47D77" w:rsidRPr="001E0060">
        <w:rPr>
          <w:rFonts w:asciiTheme="minorHAnsi" w:hAnsiTheme="minorHAnsi"/>
          <w:sz w:val="21"/>
          <w:szCs w:val="21"/>
          <w:lang w:val="en-US"/>
        </w:rPr>
        <w:t xml:space="preserve"> Film Festival will provide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a festival accreditation </w:t>
      </w:r>
      <w:r w:rsidR="00BD496C" w:rsidRPr="001E0060">
        <w:rPr>
          <w:rFonts w:asciiTheme="minorHAnsi" w:hAnsiTheme="minorHAnsi"/>
          <w:sz w:val="21"/>
          <w:szCs w:val="21"/>
          <w:lang w:val="en-US"/>
        </w:rPr>
        <w:t xml:space="preserve">(free of charge) 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which </w:t>
      </w:r>
      <w:r w:rsidR="00BD496C" w:rsidRPr="001E0060">
        <w:rPr>
          <w:rFonts w:asciiTheme="minorHAnsi" w:hAnsiTheme="minorHAnsi"/>
          <w:sz w:val="21"/>
          <w:szCs w:val="21"/>
          <w:lang w:val="en-US"/>
        </w:rPr>
        <w:t>will give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you access to all festival screenings. </w:t>
      </w:r>
    </w:p>
    <w:p w14:paraId="55FF7DD4" w14:textId="77777777" w:rsidR="00B354E2" w:rsidRPr="001E0060" w:rsidRDefault="009228FB" w:rsidP="00F15E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fr-FR"/>
        </w:rPr>
      </w:pPr>
      <w:r w:rsidRPr="001E0060">
        <w:rPr>
          <w:sz w:val="21"/>
          <w:szCs w:val="21"/>
          <w:lang w:val="en-US"/>
        </w:rPr>
        <w:t>4</w:t>
      </w:r>
      <w:r w:rsidR="00B354E2" w:rsidRPr="001E0060">
        <w:rPr>
          <w:sz w:val="21"/>
          <w:szCs w:val="21"/>
          <w:lang w:val="en-US"/>
        </w:rPr>
        <w:t xml:space="preserve">. </w:t>
      </w:r>
      <w:r w:rsidR="00F15EF9" w:rsidRPr="001E0060">
        <w:rPr>
          <w:b/>
          <w:sz w:val="21"/>
          <w:szCs w:val="21"/>
          <w:lang w:val="en-US"/>
        </w:rPr>
        <w:t>LANGUAGE</w:t>
      </w:r>
      <w:r w:rsidR="00B354E2" w:rsidRPr="001E0060">
        <w:rPr>
          <w:b/>
          <w:sz w:val="21"/>
          <w:szCs w:val="21"/>
          <w:lang w:val="en-US"/>
        </w:rPr>
        <w:t>:</w:t>
      </w:r>
      <w:r w:rsidR="00B354E2" w:rsidRPr="001E0060">
        <w:rPr>
          <w:sz w:val="21"/>
          <w:szCs w:val="21"/>
          <w:lang w:val="en-US"/>
        </w:rPr>
        <w:t xml:space="preserve"> </w:t>
      </w:r>
      <w:r w:rsidR="00F15EF9" w:rsidRPr="001E0060">
        <w:rPr>
          <w:rFonts w:eastAsia="Times New Roman" w:cs="Times New Roman"/>
          <w:sz w:val="21"/>
          <w:szCs w:val="21"/>
          <w:lang w:val="en-US" w:eastAsia="fr-FR"/>
        </w:rPr>
        <w:t>the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 xml:space="preserve"> discussion</w:t>
      </w:r>
      <w:r w:rsidR="008D27C5">
        <w:rPr>
          <w:rFonts w:eastAsia="Times New Roman" w:cs="Times New Roman"/>
          <w:sz w:val="21"/>
          <w:szCs w:val="21"/>
          <w:lang w:val="en-US" w:eastAsia="fr-FR"/>
        </w:rPr>
        <w:t>s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 xml:space="preserve"> will be </w:t>
      </w:r>
      <w:r w:rsidR="008D27C5">
        <w:rPr>
          <w:rFonts w:eastAsia="Times New Roman" w:cs="Times New Roman"/>
          <w:sz w:val="21"/>
          <w:szCs w:val="21"/>
          <w:lang w:val="en-US" w:eastAsia="fr-FR"/>
        </w:rPr>
        <w:t xml:space="preserve">held 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>in English over the whole seminar.</w:t>
      </w:r>
    </w:p>
    <w:p w14:paraId="458B1544" w14:textId="77777777" w:rsidR="0008755A" w:rsidRPr="001E0060" w:rsidRDefault="00217F58" w:rsidP="00F15EF9">
      <w:pPr>
        <w:pStyle w:val="Normal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F</w:t>
      </w:r>
      <w:r w:rsidR="00D47D77" w:rsidRPr="001E0060">
        <w:rPr>
          <w:rFonts w:asciiTheme="minorHAnsi" w:hAnsiTheme="minorHAnsi"/>
          <w:sz w:val="21"/>
          <w:szCs w:val="21"/>
          <w:lang w:val="en-US"/>
        </w:rPr>
        <w:t>or more inf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ormation on the seminar, do not hesitate to </w:t>
      </w:r>
      <w:r w:rsidR="00D47D77" w:rsidRPr="001E0060">
        <w:rPr>
          <w:rFonts w:asciiTheme="minorHAnsi" w:hAnsiTheme="minorHAnsi"/>
          <w:sz w:val="21"/>
          <w:szCs w:val="21"/>
          <w:lang w:val="en-US"/>
        </w:rPr>
        <w:t xml:space="preserve">contact: </w:t>
      </w:r>
    </w:p>
    <w:p w14:paraId="03BBB716" w14:textId="77777777" w:rsidR="00381A15" w:rsidRPr="001E0060" w:rsidRDefault="004C4F3A" w:rsidP="00F15EF9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  <w:r w:rsidRPr="001E0060">
        <w:rPr>
          <w:rFonts w:cs="Times New Roman"/>
          <w:sz w:val="21"/>
          <w:szCs w:val="21"/>
          <w:lang w:val="en-US"/>
        </w:rPr>
        <w:t>Fatima Djoumer</w:t>
      </w:r>
      <w:r w:rsidR="00381A15" w:rsidRPr="001E0060">
        <w:rPr>
          <w:rFonts w:cs="Times New Roman"/>
          <w:sz w:val="21"/>
          <w:szCs w:val="21"/>
          <w:lang w:val="en-US"/>
        </w:rPr>
        <w:t xml:space="preserve">, </w:t>
      </w:r>
      <w:r w:rsidRPr="001E0060">
        <w:rPr>
          <w:rFonts w:cs="Times New Roman"/>
          <w:sz w:val="21"/>
          <w:szCs w:val="21"/>
          <w:lang w:val="en-US"/>
        </w:rPr>
        <w:t>Head of International Relations and Events</w:t>
      </w:r>
    </w:p>
    <w:p w14:paraId="536B7140" w14:textId="77777777" w:rsidR="00217F58" w:rsidRPr="001E0060" w:rsidRDefault="00381A15" w:rsidP="00D87E4F">
      <w:pPr>
        <w:spacing w:after="0" w:line="240" w:lineRule="auto"/>
        <w:jc w:val="both"/>
        <w:outlineLvl w:val="0"/>
        <w:rPr>
          <w:rStyle w:val="Lienhypertexte"/>
        </w:rPr>
      </w:pPr>
      <w:r w:rsidRPr="00DF5598">
        <w:rPr>
          <w:rFonts w:cs="Times New Roman"/>
          <w:sz w:val="21"/>
          <w:szCs w:val="21"/>
        </w:rPr>
        <w:t>T</w:t>
      </w:r>
      <w:r w:rsidR="007459BF" w:rsidRPr="00DF5598">
        <w:rPr>
          <w:rFonts w:cs="Times New Roman"/>
          <w:sz w:val="21"/>
          <w:szCs w:val="21"/>
        </w:rPr>
        <w:t>e</w:t>
      </w:r>
      <w:r w:rsidR="004C4F3A" w:rsidRPr="00DF5598">
        <w:rPr>
          <w:rFonts w:cs="Times New Roman"/>
          <w:sz w:val="21"/>
          <w:szCs w:val="21"/>
        </w:rPr>
        <w:t>l. +49 30 61 40 22 00</w:t>
      </w:r>
      <w:r w:rsidR="00D47D77" w:rsidRPr="00DF5598">
        <w:rPr>
          <w:rFonts w:cs="Times New Roman"/>
          <w:sz w:val="21"/>
          <w:szCs w:val="21"/>
        </w:rPr>
        <w:t>, e-mail</w:t>
      </w:r>
      <w:r w:rsidRPr="00DF5598">
        <w:rPr>
          <w:rFonts w:cs="Times New Roman"/>
          <w:sz w:val="21"/>
          <w:szCs w:val="21"/>
        </w:rPr>
        <w:t xml:space="preserve">: </w:t>
      </w:r>
      <w:hyperlink r:id="rId10" w:history="1">
        <w:r w:rsidR="004C4F3A" w:rsidRPr="00DF5598">
          <w:rPr>
            <w:rStyle w:val="Lienhypertexte"/>
            <w:rFonts w:cs="Times New Roman"/>
            <w:sz w:val="21"/>
            <w:szCs w:val="21"/>
          </w:rPr>
          <w:t>fatim@djoumer.de</w:t>
        </w:r>
      </w:hyperlink>
    </w:p>
    <w:p w14:paraId="5BE48F2C" w14:textId="77777777" w:rsidR="004C4F3A" w:rsidRPr="001E0060" w:rsidRDefault="004C4F3A" w:rsidP="00F15EF9">
      <w:pPr>
        <w:spacing w:after="0" w:line="240" w:lineRule="auto"/>
        <w:jc w:val="both"/>
        <w:rPr>
          <w:rStyle w:val="Lienhypertexte"/>
        </w:rPr>
      </w:pPr>
    </w:p>
    <w:p w14:paraId="6A556C8A" w14:textId="77777777" w:rsidR="00217F58" w:rsidRPr="001E0060" w:rsidRDefault="007431CC" w:rsidP="00D87E4F">
      <w:pPr>
        <w:spacing w:after="0" w:line="240" w:lineRule="auto"/>
        <w:jc w:val="both"/>
        <w:outlineLvl w:val="0"/>
        <w:rPr>
          <w:rFonts w:cs="Times New Roman"/>
          <w:color w:val="0000FF" w:themeColor="hyperlink"/>
          <w:sz w:val="21"/>
          <w:szCs w:val="21"/>
          <w:u w:val="single"/>
          <w:lang w:val="en-US"/>
        </w:rPr>
      </w:pPr>
      <w:r>
        <w:rPr>
          <w:rFonts w:cs="Times New Roman"/>
          <w:sz w:val="21"/>
          <w:szCs w:val="21"/>
          <w:lang w:val="en-US"/>
        </w:rPr>
        <w:t xml:space="preserve">Sonia Ragone, </w:t>
      </w:r>
      <w:r w:rsidR="0090071A">
        <w:rPr>
          <w:rFonts w:cs="Times New Roman"/>
          <w:sz w:val="21"/>
          <w:szCs w:val="21"/>
          <w:lang w:val="en-US"/>
        </w:rPr>
        <w:t xml:space="preserve">Italy &amp; Malta Coordinator - </w:t>
      </w:r>
      <w:r>
        <w:rPr>
          <w:rFonts w:cs="Times New Roman"/>
          <w:sz w:val="21"/>
          <w:szCs w:val="21"/>
          <w:lang w:val="en-US"/>
        </w:rPr>
        <w:t>Young Audience</w:t>
      </w:r>
      <w:r w:rsidR="00217F58" w:rsidRPr="001E0060">
        <w:rPr>
          <w:rFonts w:cs="Times New Roman"/>
          <w:sz w:val="21"/>
          <w:szCs w:val="21"/>
          <w:lang w:val="en-US"/>
        </w:rPr>
        <w:t xml:space="preserve"> Coordinator </w:t>
      </w:r>
    </w:p>
    <w:p w14:paraId="6A31D700" w14:textId="77777777" w:rsidR="004C4F3A" w:rsidRPr="001E0060" w:rsidRDefault="00217F58" w:rsidP="00D87E4F">
      <w:pPr>
        <w:spacing w:after="0" w:line="240" w:lineRule="auto"/>
        <w:jc w:val="both"/>
        <w:outlineLvl w:val="0"/>
        <w:rPr>
          <w:rStyle w:val="Lienhypertexte"/>
        </w:rPr>
      </w:pPr>
      <w:r w:rsidRPr="00DF5598">
        <w:rPr>
          <w:rFonts w:cs="Times New Roman"/>
          <w:sz w:val="21"/>
          <w:szCs w:val="21"/>
        </w:rPr>
        <w:t>T</w:t>
      </w:r>
      <w:r w:rsidR="007459BF" w:rsidRPr="00DF5598">
        <w:rPr>
          <w:rFonts w:cs="Times New Roman"/>
          <w:sz w:val="21"/>
          <w:szCs w:val="21"/>
        </w:rPr>
        <w:t>e</w:t>
      </w:r>
      <w:r w:rsidRPr="00DF5598">
        <w:rPr>
          <w:rFonts w:cs="Times New Roman"/>
          <w:sz w:val="21"/>
          <w:szCs w:val="21"/>
        </w:rPr>
        <w:t xml:space="preserve">l. +33 (0)1 42 71 12 43, e-mail: </w:t>
      </w:r>
      <w:hyperlink r:id="rId11" w:history="1">
        <w:r w:rsidR="00580CBE" w:rsidRPr="00DF5598">
          <w:rPr>
            <w:rStyle w:val="Lienhypertexte"/>
            <w:rFonts w:cs="Times New Roman"/>
            <w:sz w:val="21"/>
            <w:szCs w:val="21"/>
          </w:rPr>
          <w:t>sragone@europa-cinemas.org</w:t>
        </w:r>
      </w:hyperlink>
    </w:p>
    <w:p w14:paraId="15121848" w14:textId="77777777" w:rsidR="004C4F3A" w:rsidRPr="001E0060" w:rsidRDefault="004C4F3A" w:rsidP="00F15EF9">
      <w:pPr>
        <w:spacing w:after="0" w:line="240" w:lineRule="auto"/>
        <w:jc w:val="both"/>
        <w:rPr>
          <w:rStyle w:val="Lienhypertexte"/>
        </w:rPr>
      </w:pPr>
    </w:p>
    <w:p w14:paraId="723A509A" w14:textId="77777777" w:rsidR="004C4F3A" w:rsidRPr="001E6DED" w:rsidRDefault="004C4F3A" w:rsidP="00D87E4F">
      <w:pPr>
        <w:spacing w:after="0" w:line="240" w:lineRule="auto"/>
        <w:jc w:val="both"/>
        <w:outlineLvl w:val="0"/>
        <w:rPr>
          <w:rFonts w:cs="Times New Roman"/>
          <w:color w:val="0000FF" w:themeColor="hyperlink"/>
          <w:sz w:val="21"/>
          <w:szCs w:val="21"/>
          <w:u w:val="single"/>
          <w:lang w:val="en-US"/>
        </w:rPr>
      </w:pPr>
      <w:r w:rsidRPr="001E6DED">
        <w:rPr>
          <w:rFonts w:cs="Times New Roman"/>
          <w:sz w:val="21"/>
          <w:szCs w:val="21"/>
          <w:lang w:val="en-US"/>
        </w:rPr>
        <w:t xml:space="preserve">Alexandre Tchernookov, Central and Eastern Europe Coordinator </w:t>
      </w:r>
    </w:p>
    <w:p w14:paraId="42332AF7" w14:textId="77777777" w:rsidR="004C4F3A" w:rsidRPr="00DF5598" w:rsidRDefault="004C4F3A" w:rsidP="00D87E4F">
      <w:pPr>
        <w:spacing w:after="0" w:line="240" w:lineRule="auto"/>
        <w:jc w:val="both"/>
        <w:outlineLvl w:val="0"/>
        <w:rPr>
          <w:rFonts w:cs="Times New Roman"/>
          <w:color w:val="0000FF" w:themeColor="hyperlink"/>
          <w:sz w:val="21"/>
          <w:szCs w:val="21"/>
          <w:u w:val="single"/>
        </w:rPr>
      </w:pPr>
      <w:r w:rsidRPr="00DF5598">
        <w:rPr>
          <w:rFonts w:cs="Times New Roman"/>
          <w:sz w:val="21"/>
          <w:szCs w:val="21"/>
        </w:rPr>
        <w:t>T</w:t>
      </w:r>
      <w:r w:rsidR="007459BF" w:rsidRPr="00DF5598">
        <w:rPr>
          <w:rFonts w:cs="Times New Roman"/>
          <w:sz w:val="21"/>
          <w:szCs w:val="21"/>
        </w:rPr>
        <w:t>e</w:t>
      </w:r>
      <w:r w:rsidRPr="00DF5598">
        <w:rPr>
          <w:rFonts w:cs="Times New Roman"/>
          <w:sz w:val="21"/>
          <w:szCs w:val="21"/>
        </w:rPr>
        <w:t xml:space="preserve">l. +33 (0)1 42 71 83 62, e-mail: </w:t>
      </w:r>
      <w:hyperlink r:id="rId12" w:history="1">
        <w:r w:rsidRPr="00DF5598">
          <w:rPr>
            <w:rStyle w:val="Lienhypertexte"/>
            <w:rFonts w:cs="Times New Roman"/>
            <w:sz w:val="21"/>
            <w:szCs w:val="21"/>
          </w:rPr>
          <w:t>atchernookov@europa-cinemas.org</w:t>
        </w:r>
      </w:hyperlink>
    </w:p>
    <w:p w14:paraId="40042BDC" w14:textId="77777777" w:rsidR="004C4F3A" w:rsidRPr="00DF5598" w:rsidRDefault="004C4F3A" w:rsidP="004C4F3A">
      <w:pPr>
        <w:spacing w:after="0" w:line="240" w:lineRule="auto"/>
        <w:jc w:val="both"/>
        <w:rPr>
          <w:rFonts w:cs="Times New Roman"/>
          <w:color w:val="0000FF" w:themeColor="hyperlink"/>
          <w:sz w:val="21"/>
          <w:szCs w:val="21"/>
          <w:u w:val="single"/>
        </w:rPr>
      </w:pPr>
    </w:p>
    <w:p w14:paraId="7B136080" w14:textId="77777777" w:rsidR="00B354E2" w:rsidRPr="001E0060" w:rsidRDefault="00B354E2" w:rsidP="00D87E4F">
      <w:pPr>
        <w:pStyle w:val="NormalWeb"/>
        <w:spacing w:before="0" w:beforeAutospacing="0" w:after="0" w:afterAutospacing="0"/>
        <w:jc w:val="both"/>
        <w:outlineLvl w:val="0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Thank you in a</w:t>
      </w:r>
      <w:r w:rsidR="00217F58" w:rsidRPr="001E0060">
        <w:rPr>
          <w:rFonts w:asciiTheme="minorHAnsi" w:hAnsiTheme="minorHAnsi"/>
          <w:sz w:val="21"/>
          <w:szCs w:val="21"/>
          <w:lang w:val="en-US"/>
        </w:rPr>
        <w:t>dvance for your kind attention and looking forward to seeing you in S</w:t>
      </w:r>
      <w:r w:rsidR="004C4F3A" w:rsidRPr="001E0060">
        <w:rPr>
          <w:rFonts w:asciiTheme="minorHAnsi" w:hAnsiTheme="minorHAnsi"/>
          <w:sz w:val="21"/>
          <w:szCs w:val="21"/>
          <w:lang w:val="en-US"/>
        </w:rPr>
        <w:t>ofia</w:t>
      </w:r>
      <w:r w:rsidR="00217F58" w:rsidRPr="001E0060">
        <w:rPr>
          <w:rFonts w:asciiTheme="minorHAnsi" w:hAnsiTheme="minorHAnsi"/>
          <w:sz w:val="21"/>
          <w:szCs w:val="21"/>
          <w:lang w:val="en-US"/>
        </w:rPr>
        <w:t>!</w:t>
      </w:r>
    </w:p>
    <w:p w14:paraId="3169F694" w14:textId="77777777" w:rsidR="004C4F3A" w:rsidRPr="001E0060" w:rsidRDefault="004C4F3A" w:rsidP="004C4F3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49254AC8" w14:textId="77777777" w:rsidR="00B354E2" w:rsidRPr="00F32086" w:rsidRDefault="004C4F3A" w:rsidP="00F15EF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The Europa Cinemas Team</w:t>
      </w:r>
    </w:p>
    <w:sectPr w:rsidR="00B354E2" w:rsidRPr="00F32086" w:rsidSect="008D39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A0E"/>
    <w:multiLevelType w:val="hybridMultilevel"/>
    <w:tmpl w:val="5D20F2C4"/>
    <w:lvl w:ilvl="0" w:tplc="16A4F1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628"/>
    <w:multiLevelType w:val="multilevel"/>
    <w:tmpl w:val="07C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56C5F"/>
    <w:multiLevelType w:val="hybridMultilevel"/>
    <w:tmpl w:val="72C44268"/>
    <w:lvl w:ilvl="0" w:tplc="16A4F1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5FD2"/>
    <w:multiLevelType w:val="hybridMultilevel"/>
    <w:tmpl w:val="73C4A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43FA1"/>
    <w:multiLevelType w:val="hybridMultilevel"/>
    <w:tmpl w:val="9042D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5A"/>
    <w:rsid w:val="000047D9"/>
    <w:rsid w:val="00006021"/>
    <w:rsid w:val="000274FB"/>
    <w:rsid w:val="00031A2C"/>
    <w:rsid w:val="00041F93"/>
    <w:rsid w:val="0008755A"/>
    <w:rsid w:val="000D2A31"/>
    <w:rsid w:val="000E655F"/>
    <w:rsid w:val="00102760"/>
    <w:rsid w:val="00112178"/>
    <w:rsid w:val="001379CC"/>
    <w:rsid w:val="001407CC"/>
    <w:rsid w:val="001433CA"/>
    <w:rsid w:val="00146ED1"/>
    <w:rsid w:val="001B118E"/>
    <w:rsid w:val="001C6ABC"/>
    <w:rsid w:val="001E0060"/>
    <w:rsid w:val="001E6DED"/>
    <w:rsid w:val="0021421F"/>
    <w:rsid w:val="00217F58"/>
    <w:rsid w:val="00224CD7"/>
    <w:rsid w:val="00226CBF"/>
    <w:rsid w:val="0023525C"/>
    <w:rsid w:val="00244ED5"/>
    <w:rsid w:val="00271933"/>
    <w:rsid w:val="002738AF"/>
    <w:rsid w:val="002812B4"/>
    <w:rsid w:val="00293BD9"/>
    <w:rsid w:val="002A44BB"/>
    <w:rsid w:val="002A56B9"/>
    <w:rsid w:val="002A75B3"/>
    <w:rsid w:val="002A7FAA"/>
    <w:rsid w:val="00317BC9"/>
    <w:rsid w:val="00321C0D"/>
    <w:rsid w:val="003232E2"/>
    <w:rsid w:val="0032411D"/>
    <w:rsid w:val="003365C4"/>
    <w:rsid w:val="0035036C"/>
    <w:rsid w:val="003542C3"/>
    <w:rsid w:val="00373178"/>
    <w:rsid w:val="00374568"/>
    <w:rsid w:val="00381A15"/>
    <w:rsid w:val="003912C0"/>
    <w:rsid w:val="00393C07"/>
    <w:rsid w:val="00407A74"/>
    <w:rsid w:val="004472E7"/>
    <w:rsid w:val="004575C6"/>
    <w:rsid w:val="00457D69"/>
    <w:rsid w:val="004C4F3A"/>
    <w:rsid w:val="004C5EAC"/>
    <w:rsid w:val="004D2A76"/>
    <w:rsid w:val="004F1C05"/>
    <w:rsid w:val="005340C1"/>
    <w:rsid w:val="00571963"/>
    <w:rsid w:val="00580CBE"/>
    <w:rsid w:val="005912F8"/>
    <w:rsid w:val="005B12F9"/>
    <w:rsid w:val="005B4E5D"/>
    <w:rsid w:val="005D02CD"/>
    <w:rsid w:val="005D4812"/>
    <w:rsid w:val="0063200E"/>
    <w:rsid w:val="006464F6"/>
    <w:rsid w:val="00660A4F"/>
    <w:rsid w:val="006A0C78"/>
    <w:rsid w:val="0071233A"/>
    <w:rsid w:val="00712941"/>
    <w:rsid w:val="007431CC"/>
    <w:rsid w:val="007459BF"/>
    <w:rsid w:val="00763654"/>
    <w:rsid w:val="007647B3"/>
    <w:rsid w:val="007A7E63"/>
    <w:rsid w:val="007B5B85"/>
    <w:rsid w:val="007E54AF"/>
    <w:rsid w:val="007F7A9E"/>
    <w:rsid w:val="00815804"/>
    <w:rsid w:val="008674FA"/>
    <w:rsid w:val="008700B2"/>
    <w:rsid w:val="00873A66"/>
    <w:rsid w:val="00886197"/>
    <w:rsid w:val="008C576C"/>
    <w:rsid w:val="008D2691"/>
    <w:rsid w:val="008D27C5"/>
    <w:rsid w:val="008D3936"/>
    <w:rsid w:val="0090071A"/>
    <w:rsid w:val="0091044E"/>
    <w:rsid w:val="009228FB"/>
    <w:rsid w:val="00931D90"/>
    <w:rsid w:val="00934704"/>
    <w:rsid w:val="009B7564"/>
    <w:rsid w:val="009C213E"/>
    <w:rsid w:val="009F203E"/>
    <w:rsid w:val="009F6EE3"/>
    <w:rsid w:val="00A505B5"/>
    <w:rsid w:val="00A5582A"/>
    <w:rsid w:val="00A6305B"/>
    <w:rsid w:val="00B110F7"/>
    <w:rsid w:val="00B354E2"/>
    <w:rsid w:val="00B42732"/>
    <w:rsid w:val="00B81D84"/>
    <w:rsid w:val="00BB282B"/>
    <w:rsid w:val="00BB6B67"/>
    <w:rsid w:val="00BD496C"/>
    <w:rsid w:val="00BD4CA4"/>
    <w:rsid w:val="00BF29C1"/>
    <w:rsid w:val="00C04FA5"/>
    <w:rsid w:val="00C0550B"/>
    <w:rsid w:val="00C07FBE"/>
    <w:rsid w:val="00C20727"/>
    <w:rsid w:val="00C3325F"/>
    <w:rsid w:val="00C33594"/>
    <w:rsid w:val="00C6354A"/>
    <w:rsid w:val="00CB220F"/>
    <w:rsid w:val="00CC2522"/>
    <w:rsid w:val="00CC5CD9"/>
    <w:rsid w:val="00CF74E6"/>
    <w:rsid w:val="00D257C3"/>
    <w:rsid w:val="00D3622D"/>
    <w:rsid w:val="00D47D77"/>
    <w:rsid w:val="00D56AB5"/>
    <w:rsid w:val="00D77AC5"/>
    <w:rsid w:val="00D87E4F"/>
    <w:rsid w:val="00DA31B9"/>
    <w:rsid w:val="00DB63CE"/>
    <w:rsid w:val="00DF5598"/>
    <w:rsid w:val="00E023DC"/>
    <w:rsid w:val="00E30D0F"/>
    <w:rsid w:val="00E42C01"/>
    <w:rsid w:val="00EA19A0"/>
    <w:rsid w:val="00ED11D8"/>
    <w:rsid w:val="00ED66C0"/>
    <w:rsid w:val="00EE46C6"/>
    <w:rsid w:val="00F15EF9"/>
    <w:rsid w:val="00F32086"/>
    <w:rsid w:val="00F363FC"/>
    <w:rsid w:val="00F706EF"/>
    <w:rsid w:val="00F70F3B"/>
    <w:rsid w:val="00F712CF"/>
    <w:rsid w:val="00F74B4E"/>
    <w:rsid w:val="00F84E0A"/>
    <w:rsid w:val="00F9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D32F"/>
  <w15:docId w15:val="{EBE9D9F5-DA27-484B-B78A-A3F2DA1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B9"/>
  </w:style>
  <w:style w:type="paragraph" w:styleId="Titre4">
    <w:name w:val="heading 4"/>
    <w:basedOn w:val="Normal"/>
    <w:link w:val="Titre4Car"/>
    <w:uiPriority w:val="9"/>
    <w:qFormat/>
    <w:rsid w:val="0011217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81A1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54E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00B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12178"/>
    <w:rPr>
      <w:rFonts w:ascii="Times New Roman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tchernookov@europa-cinem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ragone@europa-cinem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tim@djoum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one@europa-cinem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CE9E-9771-40BD-A233-2511944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 Cinemas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Varone</dc:creator>
  <cp:lastModifiedBy>Sonia Ragone</cp:lastModifiedBy>
  <cp:revision>3</cp:revision>
  <cp:lastPrinted>2017-01-09T14:00:00Z</cp:lastPrinted>
  <dcterms:created xsi:type="dcterms:W3CDTF">2017-01-13T15:00:00Z</dcterms:created>
  <dcterms:modified xsi:type="dcterms:W3CDTF">2017-01-13T15:10:00Z</dcterms:modified>
</cp:coreProperties>
</file>